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13" w:rsidRPr="00EF71A0" w:rsidRDefault="00165E63" w:rsidP="00EF71A0">
      <w:pPr>
        <w:outlineLvl w:val="0"/>
        <w:rPr>
          <w:b/>
          <w:color w:val="FF0000"/>
        </w:rPr>
      </w:pPr>
      <w:r w:rsidRPr="00165E63">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41.4pt">
            <v:imagedata r:id="rId7" o:title=""/>
          </v:shape>
        </w:pict>
      </w:r>
      <w:r w:rsidR="00FF1CF3">
        <w:rPr>
          <w:b/>
        </w:rPr>
        <w:t xml:space="preserve">                              </w:t>
      </w:r>
      <w:r>
        <w:pict>
          <v:shape id="_x0000_i1026" type="#_x0000_t75" alt="Image result for clock" style="width:66pt;height:77.4pt">
            <v:imagedata r:id="rId8" r:href="rId9"/>
          </v:shape>
        </w:pict>
      </w:r>
      <w:r w:rsidR="00FF1CF3">
        <w:rPr>
          <w:b/>
        </w:rPr>
        <w:t xml:space="preserve">     </w:t>
      </w:r>
      <w:r w:rsidR="00EF71A0">
        <w:rPr>
          <w:b/>
        </w:rPr>
        <w:tab/>
        <w:t xml:space="preserve">   </w:t>
      </w:r>
      <w:r w:rsidR="00981D13" w:rsidRPr="00EF71A0">
        <w:rPr>
          <w:b/>
          <w:color w:val="FF0000"/>
        </w:rPr>
        <w:t>DON’T FORGET!</w:t>
      </w:r>
    </w:p>
    <w:p w:rsidR="00FF1CF3" w:rsidRPr="00264137" w:rsidRDefault="00981D13" w:rsidP="00981D13">
      <w:pPr>
        <w:ind w:left="5672" w:firstLine="131"/>
        <w:jc w:val="center"/>
        <w:outlineLvl w:val="0"/>
        <w:rPr>
          <w:rFonts w:ascii="Arial" w:hAnsi="Arial" w:cs="Arial"/>
          <w:b/>
          <w:sz w:val="56"/>
          <w:szCs w:val="56"/>
          <w:u w:val="single"/>
        </w:rPr>
      </w:pPr>
      <w:r w:rsidRPr="00EF71A0">
        <w:rPr>
          <w:b/>
          <w:color w:val="FF0000"/>
        </w:rPr>
        <w:t xml:space="preserve">CLOCKS GO BACK </w:t>
      </w:r>
      <w:r w:rsidR="00EF71A0">
        <w:rPr>
          <w:b/>
          <w:color w:val="FF0000"/>
        </w:rPr>
        <w:t xml:space="preserve">AT 2A.M. </w:t>
      </w:r>
      <w:r w:rsidR="00FF1CF3" w:rsidRPr="00EF71A0">
        <w:rPr>
          <w:b/>
          <w:color w:val="FF0000"/>
        </w:rPr>
        <w:t xml:space="preserve"> </w:t>
      </w:r>
      <w:r w:rsidR="00FF1CF3">
        <w:rPr>
          <w:b/>
        </w:rPr>
        <w:t xml:space="preserve">                      </w:t>
      </w:r>
      <w:r w:rsidR="00FF1CF3" w:rsidRPr="00351855">
        <w:rPr>
          <w:rFonts w:ascii="Arial" w:hAnsi="Arial" w:cs="Arial"/>
          <w:b/>
          <w:sz w:val="56"/>
          <w:szCs w:val="56"/>
        </w:rPr>
        <w:t xml:space="preserve">  </w:t>
      </w:r>
      <w:r w:rsidR="00FF1CF3">
        <w:rPr>
          <w:rFonts w:ascii="Arial" w:hAnsi="Arial" w:cs="Arial"/>
          <w:b/>
          <w:sz w:val="56"/>
          <w:szCs w:val="56"/>
        </w:rPr>
        <w:t xml:space="preserve">     </w:t>
      </w:r>
    </w:p>
    <w:p w:rsidR="00FF1CF3" w:rsidRDefault="00FF1CF3" w:rsidP="00264137">
      <w:pPr>
        <w:rPr>
          <w:b/>
        </w:rPr>
      </w:pPr>
    </w:p>
    <w:p w:rsidR="00FF1CF3" w:rsidRPr="00A746D1" w:rsidRDefault="00FF1CF3" w:rsidP="00A746D1">
      <w:pPr>
        <w:jc w:val="center"/>
        <w:rPr>
          <w:rFonts w:ascii="Arial" w:hAnsi="Arial" w:cs="Arial"/>
          <w:b/>
          <w:sz w:val="40"/>
          <w:szCs w:val="40"/>
          <w:u w:val="single"/>
        </w:rPr>
      </w:pPr>
      <w:smartTag w:uri="urn:schemas-microsoft-com:office:smarttags" w:element="country-region">
        <w:smartTag w:uri="urn:schemas-microsoft-com:office:smarttags" w:element="place">
          <w:r w:rsidRPr="00A746D1">
            <w:rPr>
              <w:rFonts w:ascii="Arial" w:hAnsi="Arial" w:cs="Arial"/>
              <w:b/>
              <w:sz w:val="40"/>
              <w:szCs w:val="40"/>
              <w:u w:val="single"/>
            </w:rPr>
            <w:t>WESSEX</w:t>
          </w:r>
        </w:smartTag>
      </w:smartTag>
      <w:r w:rsidRPr="00A746D1">
        <w:rPr>
          <w:rFonts w:ascii="Arial" w:hAnsi="Arial" w:cs="Arial"/>
          <w:b/>
          <w:sz w:val="40"/>
          <w:szCs w:val="40"/>
          <w:u w:val="single"/>
        </w:rPr>
        <w:t xml:space="preserve"> ORIENTEERING CLUB</w:t>
      </w:r>
    </w:p>
    <w:p w:rsidR="00FF1CF3" w:rsidRPr="00A746D1" w:rsidRDefault="00FF1CF3" w:rsidP="00A746D1">
      <w:pPr>
        <w:tabs>
          <w:tab w:val="left" w:pos="4440"/>
        </w:tabs>
        <w:jc w:val="center"/>
        <w:rPr>
          <w:rFonts w:ascii="Verdana" w:hAnsi="Verdana"/>
          <w:sz w:val="36"/>
          <w:szCs w:val="36"/>
        </w:rPr>
      </w:pPr>
    </w:p>
    <w:p w:rsidR="00FF1CF3" w:rsidRDefault="00FF1CF3">
      <w:pPr>
        <w:jc w:val="center"/>
        <w:rPr>
          <w:rFonts w:ascii="Arial" w:hAnsi="Arial" w:cs="Arial"/>
          <w:b/>
          <w:sz w:val="36"/>
          <w:szCs w:val="36"/>
        </w:rPr>
      </w:pPr>
      <w:r w:rsidRPr="00A746D1">
        <w:rPr>
          <w:rFonts w:ascii="Arial" w:hAnsi="Arial" w:cs="Arial"/>
          <w:b/>
          <w:sz w:val="36"/>
          <w:szCs w:val="36"/>
        </w:rPr>
        <w:t>2</w:t>
      </w:r>
      <w:r>
        <w:rPr>
          <w:rFonts w:ascii="Arial" w:hAnsi="Arial" w:cs="Arial"/>
          <w:b/>
          <w:sz w:val="36"/>
          <w:szCs w:val="36"/>
        </w:rPr>
        <w:t>7</w:t>
      </w:r>
      <w:r w:rsidRPr="00A746D1">
        <w:rPr>
          <w:rFonts w:ascii="Arial" w:hAnsi="Arial" w:cs="Arial"/>
          <w:b/>
          <w:sz w:val="36"/>
          <w:szCs w:val="36"/>
          <w:vertAlign w:val="superscript"/>
        </w:rPr>
        <w:t>th</w:t>
      </w:r>
      <w:r w:rsidRPr="00A746D1">
        <w:rPr>
          <w:rFonts w:ascii="Arial" w:hAnsi="Arial" w:cs="Arial"/>
          <w:b/>
          <w:sz w:val="36"/>
          <w:szCs w:val="36"/>
        </w:rPr>
        <w:t xml:space="preserve"> Dorset Delight, </w:t>
      </w:r>
      <w:smartTag w:uri="urn:schemas-microsoft-com:office:smarttags" w:element="PlaceName">
        <w:smartTag w:uri="urn:schemas-microsoft-com:office:smarttags" w:element="place">
          <w:r>
            <w:rPr>
              <w:rFonts w:ascii="Arial" w:hAnsi="Arial" w:cs="Arial"/>
              <w:b/>
              <w:sz w:val="36"/>
              <w:szCs w:val="36"/>
            </w:rPr>
            <w:t>Wareham</w:t>
          </w:r>
        </w:smartTag>
        <w:r>
          <w:rPr>
            <w:rFonts w:ascii="Arial" w:hAnsi="Arial" w:cs="Arial"/>
            <w:b/>
            <w:sz w:val="36"/>
            <w:szCs w:val="36"/>
          </w:rPr>
          <w:t xml:space="preserve"> </w:t>
        </w:r>
        <w:smartTag w:uri="urn:schemas-microsoft-com:office:smarttags" w:element="PlaceType">
          <w:r>
            <w:rPr>
              <w:rFonts w:ascii="Arial" w:hAnsi="Arial" w:cs="Arial"/>
              <w:b/>
              <w:sz w:val="36"/>
              <w:szCs w:val="36"/>
            </w:rPr>
            <w:t>Forest</w:t>
          </w:r>
        </w:smartTag>
      </w:smartTag>
      <w:r>
        <w:rPr>
          <w:rFonts w:ascii="Arial" w:hAnsi="Arial" w:cs="Arial"/>
          <w:b/>
          <w:sz w:val="36"/>
          <w:szCs w:val="36"/>
        </w:rPr>
        <w:t>, NW</w:t>
      </w:r>
      <w:r w:rsidRPr="00A746D1">
        <w:rPr>
          <w:rFonts w:ascii="Arial" w:hAnsi="Arial" w:cs="Arial"/>
          <w:b/>
          <w:sz w:val="36"/>
          <w:szCs w:val="36"/>
        </w:rPr>
        <w:t xml:space="preserve"> </w:t>
      </w:r>
    </w:p>
    <w:p w:rsidR="00FF1CF3" w:rsidRPr="00A746D1" w:rsidRDefault="00FF1CF3">
      <w:pPr>
        <w:jc w:val="center"/>
        <w:rPr>
          <w:rFonts w:ascii="Arial" w:hAnsi="Arial" w:cs="Arial"/>
          <w:b/>
          <w:sz w:val="36"/>
          <w:szCs w:val="36"/>
        </w:rPr>
      </w:pPr>
    </w:p>
    <w:p w:rsidR="00FF1CF3" w:rsidRDefault="00FF1CF3">
      <w:pPr>
        <w:jc w:val="center"/>
        <w:rPr>
          <w:rFonts w:ascii="Arial" w:hAnsi="Arial" w:cs="Arial"/>
          <w:b/>
          <w:sz w:val="32"/>
          <w:szCs w:val="32"/>
        </w:rPr>
      </w:pPr>
      <w:r>
        <w:rPr>
          <w:rFonts w:ascii="Arial" w:hAnsi="Arial" w:cs="Arial"/>
          <w:b/>
          <w:sz w:val="32"/>
          <w:szCs w:val="32"/>
        </w:rPr>
        <w:t xml:space="preserve"> Sunday 25</w:t>
      </w:r>
      <w:r w:rsidRPr="00DE7E7B">
        <w:rPr>
          <w:rFonts w:ascii="Arial" w:hAnsi="Arial" w:cs="Arial"/>
          <w:b/>
          <w:sz w:val="32"/>
          <w:szCs w:val="32"/>
          <w:vertAlign w:val="superscript"/>
        </w:rPr>
        <w:t>th</w:t>
      </w:r>
      <w:r>
        <w:rPr>
          <w:rFonts w:ascii="Arial" w:hAnsi="Arial" w:cs="Arial"/>
          <w:b/>
          <w:sz w:val="32"/>
          <w:szCs w:val="32"/>
        </w:rPr>
        <w:t xml:space="preserve"> October 2015</w:t>
      </w:r>
    </w:p>
    <w:p w:rsidR="00FF1CF3" w:rsidRDefault="00FF1CF3">
      <w:pPr>
        <w:jc w:val="center"/>
      </w:pPr>
    </w:p>
    <w:p w:rsidR="00FF1CF3" w:rsidRDefault="00FF1CF3">
      <w:pPr>
        <w:jc w:val="center"/>
        <w:rPr>
          <w:rFonts w:ascii="Arial Black" w:hAnsi="Arial Black" w:cs="Arial"/>
          <w:b/>
          <w:sz w:val="36"/>
          <w:szCs w:val="28"/>
          <w:u w:val="single"/>
        </w:rPr>
      </w:pPr>
      <w:r>
        <w:rPr>
          <w:rFonts w:ascii="Arial Black" w:hAnsi="Arial Black" w:cs="Arial"/>
          <w:b/>
          <w:sz w:val="36"/>
          <w:szCs w:val="28"/>
          <w:u w:val="single"/>
        </w:rPr>
        <w:t>FINAL DETAILS</w:t>
      </w:r>
    </w:p>
    <w:p w:rsidR="00FF1CF3" w:rsidRDefault="00FF1CF3">
      <w:pPr>
        <w:rPr>
          <w:rFonts w:ascii="Arial" w:hAnsi="Arial" w:cs="Arial"/>
        </w:rPr>
      </w:pPr>
    </w:p>
    <w:p w:rsidR="00FF1CF3" w:rsidRPr="002F4A47" w:rsidRDefault="00FF1CF3" w:rsidP="00B83E64">
      <w:pPr>
        <w:tabs>
          <w:tab w:val="left" w:pos="1701"/>
        </w:tabs>
        <w:rPr>
          <w:rFonts w:ascii="Arial" w:hAnsi="Arial" w:cs="Arial"/>
        </w:rPr>
      </w:pPr>
      <w:r>
        <w:rPr>
          <w:rFonts w:ascii="Arial" w:hAnsi="Arial" w:cs="Arial"/>
          <w:b/>
          <w:u w:val="single"/>
        </w:rPr>
        <w:t>Location</w:t>
      </w:r>
      <w:r>
        <w:rPr>
          <w:rFonts w:ascii="Arial" w:hAnsi="Arial" w:cs="Arial"/>
        </w:rPr>
        <w:tab/>
      </w:r>
      <w:smartTag w:uri="urn:schemas-microsoft-com:office:smarttags" w:element="PlaceName">
        <w:smartTag w:uri="urn:schemas-microsoft-com:office:smarttags" w:element="place">
          <w:r w:rsidRPr="002F4A47">
            <w:rPr>
              <w:rFonts w:ascii="Arial" w:hAnsi="Arial" w:cs="Arial"/>
            </w:rPr>
            <w:t>Wareham</w:t>
          </w:r>
        </w:smartTag>
        <w:r w:rsidRPr="002F4A47">
          <w:rPr>
            <w:rFonts w:ascii="Arial" w:hAnsi="Arial" w:cs="Arial"/>
          </w:rPr>
          <w:t xml:space="preserve"> </w:t>
        </w:r>
        <w:smartTag w:uri="urn:schemas-microsoft-com:office:smarttags" w:element="PlaceType">
          <w:r w:rsidRPr="002F4A47">
            <w:rPr>
              <w:rFonts w:ascii="Arial" w:hAnsi="Arial" w:cs="Arial"/>
            </w:rPr>
            <w:t>Forest</w:t>
          </w:r>
        </w:smartTag>
      </w:smartTag>
      <w:r w:rsidRPr="002F4A47">
        <w:rPr>
          <w:rFonts w:ascii="Arial" w:hAnsi="Arial" w:cs="Arial"/>
        </w:rPr>
        <w:t>, NW</w:t>
      </w:r>
      <w:r>
        <w:rPr>
          <w:rFonts w:ascii="Arial" w:hAnsi="Arial" w:cs="Arial"/>
        </w:rPr>
        <w:t xml:space="preserve"> </w:t>
      </w:r>
    </w:p>
    <w:p w:rsidR="00FF1CF3" w:rsidRDefault="00FF1CF3" w:rsidP="00B83E64">
      <w:pPr>
        <w:tabs>
          <w:tab w:val="left" w:pos="1701"/>
        </w:tabs>
        <w:rPr>
          <w:rFonts w:ascii="Arial" w:hAnsi="Arial" w:cs="Arial"/>
          <w:sz w:val="28"/>
          <w:szCs w:val="28"/>
        </w:rPr>
      </w:pPr>
    </w:p>
    <w:p w:rsidR="00FF1CF3" w:rsidRDefault="00FF1CF3">
      <w:pPr>
        <w:jc w:val="both"/>
        <w:rPr>
          <w:rFonts w:ascii="Arial" w:hAnsi="Arial" w:cs="Arial"/>
          <w:b/>
          <w:u w:val="single"/>
        </w:rPr>
      </w:pPr>
      <w:r>
        <w:rPr>
          <w:rFonts w:ascii="Arial" w:hAnsi="Arial" w:cs="Arial"/>
          <w:b/>
          <w:u w:val="single"/>
        </w:rPr>
        <w:t>Parking and Assembly</w:t>
      </w:r>
    </w:p>
    <w:p w:rsidR="00FF1CF3" w:rsidRDefault="00FF1CF3">
      <w:pPr>
        <w:jc w:val="both"/>
        <w:rPr>
          <w:rFonts w:ascii="Arial" w:hAnsi="Arial" w:cs="Arial"/>
        </w:rPr>
      </w:pPr>
      <w:r>
        <w:rPr>
          <w:rFonts w:ascii="Arial" w:hAnsi="Arial" w:cs="Arial"/>
        </w:rPr>
        <w:t>Parking is on a gravelled forest track leading to the Assembly Area. The track entrance will be signed off the Wareham-</w:t>
      </w:r>
      <w:proofErr w:type="spellStart"/>
      <w:r>
        <w:rPr>
          <w:rFonts w:ascii="Arial" w:hAnsi="Arial" w:cs="Arial"/>
        </w:rPr>
        <w:t>Bere</w:t>
      </w:r>
      <w:proofErr w:type="spellEnd"/>
      <w:r>
        <w:rPr>
          <w:rFonts w:ascii="Arial" w:hAnsi="Arial" w:cs="Arial"/>
        </w:rPr>
        <w:t xml:space="preserve"> Regis road at GR SY872932.</w:t>
      </w:r>
      <w:r w:rsidR="006B42A1">
        <w:rPr>
          <w:rFonts w:ascii="Arial" w:hAnsi="Arial" w:cs="Arial"/>
        </w:rPr>
        <w:t xml:space="preserve"> Nearest Post Code is BH20 7NN.</w:t>
      </w:r>
    </w:p>
    <w:p w:rsidR="00FF1CF3" w:rsidRDefault="00FF1CF3">
      <w:pPr>
        <w:jc w:val="both"/>
        <w:rPr>
          <w:rFonts w:ascii="Arial" w:hAnsi="Arial" w:cs="Arial"/>
        </w:rPr>
      </w:pPr>
      <w:r>
        <w:rPr>
          <w:rFonts w:ascii="Arial" w:hAnsi="Arial" w:cs="Arial"/>
        </w:rPr>
        <w:t>The earlier you are, the nearer to Assembly! Cars with young children wanting to do the String course may be able to park nearer the Assembly, if space allows.</w:t>
      </w:r>
    </w:p>
    <w:p w:rsidR="00FF1CF3" w:rsidRDefault="00FF1CF3">
      <w:pPr>
        <w:jc w:val="both"/>
        <w:rPr>
          <w:rFonts w:ascii="Arial" w:hAnsi="Arial" w:cs="Arial"/>
        </w:rPr>
      </w:pPr>
    </w:p>
    <w:p w:rsidR="00FF1CF3" w:rsidRDefault="00FF1CF3" w:rsidP="0049688F">
      <w:pPr>
        <w:jc w:val="both"/>
        <w:rPr>
          <w:rFonts w:ascii="Arial" w:hAnsi="Arial" w:cs="Arial"/>
          <w:b/>
        </w:rPr>
      </w:pPr>
      <w:r>
        <w:rPr>
          <w:rFonts w:ascii="Arial" w:hAnsi="Arial" w:cs="Arial"/>
          <w:b/>
        </w:rPr>
        <w:t xml:space="preserve">There will be a car parking fee of £1.00 per car. Please have this exact amount ready for collection as you enter. </w:t>
      </w:r>
    </w:p>
    <w:p w:rsidR="00FF1CF3" w:rsidRDefault="00FF1CF3">
      <w:pPr>
        <w:jc w:val="both"/>
        <w:rPr>
          <w:rFonts w:ascii="Arial" w:hAnsi="Arial" w:cs="Arial"/>
        </w:rPr>
      </w:pPr>
    </w:p>
    <w:p w:rsidR="00FF1CF3" w:rsidRDefault="00FF1CF3">
      <w:pPr>
        <w:jc w:val="both"/>
        <w:rPr>
          <w:rFonts w:ascii="Arial" w:hAnsi="Arial" w:cs="Arial"/>
        </w:rPr>
      </w:pPr>
      <w:r>
        <w:rPr>
          <w:rFonts w:ascii="Arial" w:hAnsi="Arial" w:cs="Arial"/>
        </w:rPr>
        <w:t>As the forest track is narrow in places, competitors are advised not to leave before 12. When leaving, continue to the Assembly area (or the nearest track junction) where you will be able to turn round before exiting.</w:t>
      </w:r>
    </w:p>
    <w:p w:rsidR="00FF1CF3" w:rsidRPr="001B4FB0" w:rsidRDefault="00FF1CF3">
      <w:pPr>
        <w:jc w:val="both"/>
        <w:rPr>
          <w:rFonts w:ascii="Arial" w:hAnsi="Arial" w:cs="Arial"/>
          <w:b/>
        </w:rPr>
      </w:pPr>
    </w:p>
    <w:p w:rsidR="00FF1CF3" w:rsidRDefault="00FF1CF3">
      <w:pPr>
        <w:jc w:val="both"/>
        <w:rPr>
          <w:rFonts w:ascii="Arial" w:hAnsi="Arial" w:cs="Arial"/>
        </w:rPr>
      </w:pPr>
      <w:r w:rsidRPr="00D72B91">
        <w:rPr>
          <w:rFonts w:ascii="Arial" w:hAnsi="Arial" w:cs="Arial"/>
          <w:b/>
        </w:rPr>
        <w:t>Toilets</w:t>
      </w:r>
      <w:r>
        <w:rPr>
          <w:rFonts w:ascii="Arial" w:hAnsi="Arial" w:cs="Arial"/>
        </w:rPr>
        <w:t xml:space="preserve"> will be located in the Assembly area </w:t>
      </w:r>
    </w:p>
    <w:p w:rsidR="00FF1CF3" w:rsidRDefault="00FF1CF3">
      <w:pPr>
        <w:jc w:val="both"/>
      </w:pPr>
    </w:p>
    <w:p w:rsidR="00FF1CF3" w:rsidRPr="00B83E64" w:rsidRDefault="00FF1CF3" w:rsidP="00B83E64">
      <w:pPr>
        <w:widowControl w:val="0"/>
        <w:autoSpaceDE w:val="0"/>
        <w:autoSpaceDN w:val="0"/>
        <w:adjustRightInd w:val="0"/>
        <w:rPr>
          <w:rFonts w:ascii="Arial" w:hAnsi="Arial" w:cs="Arial"/>
          <w:lang w:val="en-US"/>
        </w:rPr>
      </w:pPr>
      <w:r w:rsidRPr="00F32779">
        <w:rPr>
          <w:rFonts w:ascii="Arial" w:hAnsi="Arial" w:cs="Arial"/>
          <w:b/>
          <w:bCs/>
          <w:u w:val="single"/>
        </w:rPr>
        <w:t>First Aid</w:t>
      </w:r>
      <w:r>
        <w:rPr>
          <w:rFonts w:ascii="Arial" w:hAnsi="Arial" w:cs="Arial"/>
        </w:rPr>
        <w:t xml:space="preserve"> will also be located in the Assembly Area. The nearest A&amp;E hospital is </w:t>
      </w:r>
      <w:smartTag w:uri="urn:schemas-microsoft-com:office:smarttags" w:element="Street">
        <w:smartTag w:uri="urn:schemas-microsoft-com:office:smarttags" w:element="address">
          <w:r w:rsidRPr="00B83E64">
            <w:rPr>
              <w:rFonts w:ascii="Arial" w:hAnsi="Arial" w:cs="Arial"/>
            </w:rPr>
            <w:t>P</w:t>
          </w:r>
          <w:proofErr w:type="spellStart"/>
          <w:r w:rsidRPr="00B83E64">
            <w:rPr>
              <w:rFonts w:ascii="Arial" w:hAnsi="Arial" w:cs="Arial"/>
              <w:lang w:val="en-US"/>
            </w:rPr>
            <w:t>oole</w:t>
          </w:r>
          <w:proofErr w:type="spellEnd"/>
          <w:r w:rsidRPr="00B83E64">
            <w:rPr>
              <w:rFonts w:ascii="Arial" w:hAnsi="Arial" w:cs="Arial"/>
              <w:lang w:val="en-US"/>
            </w:rPr>
            <w:t xml:space="preserve"> Hospital </w:t>
          </w:r>
          <w:proofErr w:type="spellStart"/>
          <w:r w:rsidRPr="00B83E64">
            <w:rPr>
              <w:rFonts w:ascii="Arial" w:hAnsi="Arial" w:cs="Arial"/>
              <w:lang w:val="en-US"/>
            </w:rPr>
            <w:t>Longfleet</w:t>
          </w:r>
          <w:proofErr w:type="spellEnd"/>
          <w:r w:rsidRPr="00B83E64">
            <w:rPr>
              <w:rFonts w:ascii="Arial" w:hAnsi="Arial" w:cs="Arial"/>
              <w:lang w:val="en-US"/>
            </w:rPr>
            <w:t xml:space="preserve"> Road</w:t>
          </w:r>
        </w:smartTag>
      </w:smartTag>
      <w:r w:rsidRPr="00B83E64">
        <w:rPr>
          <w:rFonts w:ascii="Arial" w:hAnsi="Arial" w:cs="Arial"/>
          <w:lang w:val="en-US"/>
        </w:rPr>
        <w:t xml:space="preserve">, </w:t>
      </w:r>
      <w:smartTag w:uri="urn:schemas-microsoft-com:office:smarttags" w:element="place">
        <w:r w:rsidRPr="00B83E64">
          <w:rPr>
            <w:rFonts w:ascii="Arial" w:hAnsi="Arial" w:cs="Arial"/>
            <w:lang w:val="en-US"/>
          </w:rPr>
          <w:t>Poole</w:t>
        </w:r>
      </w:smartTag>
      <w:r w:rsidRPr="00B83E64">
        <w:rPr>
          <w:rFonts w:ascii="Arial" w:hAnsi="Arial" w:cs="Arial"/>
          <w:lang w:val="en-US"/>
        </w:rPr>
        <w:t xml:space="preserve">, </w:t>
      </w:r>
      <w:proofErr w:type="gramStart"/>
      <w:r w:rsidRPr="00B83E64">
        <w:rPr>
          <w:rFonts w:ascii="Arial" w:hAnsi="Arial" w:cs="Arial"/>
          <w:lang w:val="en-US"/>
        </w:rPr>
        <w:t>Dorset</w:t>
      </w:r>
      <w:proofErr w:type="gramEnd"/>
      <w:r w:rsidRPr="00B83E64">
        <w:rPr>
          <w:rFonts w:ascii="Arial" w:hAnsi="Arial" w:cs="Arial"/>
          <w:lang w:val="en-US"/>
        </w:rPr>
        <w:t xml:space="preserve"> BH15 2JB Tel: 01202 665511</w:t>
      </w:r>
    </w:p>
    <w:p w:rsidR="00FF1CF3" w:rsidRDefault="00FF1CF3" w:rsidP="00B83E64"/>
    <w:p w:rsidR="00FF1CF3" w:rsidRDefault="00FF1CF3" w:rsidP="001B4FB0">
      <w:pPr>
        <w:jc w:val="both"/>
        <w:rPr>
          <w:rFonts w:ascii="Arial" w:hAnsi="Arial" w:cs="Arial"/>
        </w:rPr>
      </w:pPr>
      <w:r>
        <w:rPr>
          <w:rFonts w:ascii="Arial" w:hAnsi="Arial" w:cs="Arial"/>
          <w:b/>
          <w:bCs/>
          <w:u w:val="single"/>
        </w:rPr>
        <w:t xml:space="preserve">Start and </w:t>
      </w:r>
      <w:proofErr w:type="gramStart"/>
      <w:r>
        <w:rPr>
          <w:rFonts w:ascii="Arial" w:hAnsi="Arial" w:cs="Arial"/>
          <w:b/>
          <w:bCs/>
          <w:u w:val="single"/>
        </w:rPr>
        <w:t>Finish</w:t>
      </w:r>
      <w:r>
        <w:rPr>
          <w:rFonts w:ascii="Arial" w:hAnsi="Arial" w:cs="Arial"/>
        </w:rPr>
        <w:t xml:space="preserve">  The</w:t>
      </w:r>
      <w:proofErr w:type="gramEnd"/>
      <w:r>
        <w:rPr>
          <w:rFonts w:ascii="Arial" w:hAnsi="Arial" w:cs="Arial"/>
        </w:rPr>
        <w:t xml:space="preserve"> Start is approximately 50m from Assembly, and the two Finishes are both within 30m.</w:t>
      </w:r>
    </w:p>
    <w:p w:rsidR="00FF1CF3" w:rsidRDefault="00FF1CF3" w:rsidP="001B4FB0">
      <w:pPr>
        <w:jc w:val="both"/>
        <w:rPr>
          <w:rFonts w:ascii="Arial" w:hAnsi="Arial" w:cs="Arial"/>
        </w:rPr>
      </w:pPr>
      <w:r>
        <w:rPr>
          <w:rFonts w:ascii="Arial" w:hAnsi="Arial" w:cs="Arial"/>
        </w:rPr>
        <w:t>Pre-entered competitors may go directly to the Start from their cars.</w:t>
      </w:r>
    </w:p>
    <w:p w:rsidR="00FF1CF3" w:rsidRDefault="00FF1CF3">
      <w:pPr>
        <w:jc w:val="both"/>
      </w:pPr>
    </w:p>
    <w:p w:rsidR="00FF1CF3" w:rsidRDefault="00FF1CF3">
      <w:pPr>
        <w:jc w:val="both"/>
        <w:rPr>
          <w:rFonts w:ascii="Arial" w:hAnsi="Arial" w:cs="Arial"/>
        </w:rPr>
      </w:pPr>
      <w:r w:rsidRPr="009A54C0">
        <w:rPr>
          <w:rFonts w:ascii="Arial" w:hAnsi="Arial" w:cs="Arial"/>
          <w:b/>
          <w:bCs/>
          <w:u w:val="single"/>
        </w:rPr>
        <w:t>Dogs</w:t>
      </w:r>
      <w:r w:rsidRPr="009A54C0">
        <w:rPr>
          <w:rFonts w:ascii="Arial" w:hAnsi="Arial" w:cs="Arial"/>
        </w:rPr>
        <w:t xml:space="preserve"> </w:t>
      </w:r>
      <w:r>
        <w:rPr>
          <w:rFonts w:ascii="Arial" w:hAnsi="Arial" w:cs="Arial"/>
        </w:rPr>
        <w:t xml:space="preserve">will be allowed on the courses BUT MUST BE KEPT UNDER </w:t>
      </w:r>
      <w:proofErr w:type="gramStart"/>
      <w:r>
        <w:rPr>
          <w:rFonts w:ascii="Arial" w:hAnsi="Arial" w:cs="Arial"/>
        </w:rPr>
        <w:t>CONTROL  AT</w:t>
      </w:r>
      <w:proofErr w:type="gramEnd"/>
      <w:r>
        <w:rPr>
          <w:rFonts w:ascii="Arial" w:hAnsi="Arial" w:cs="Arial"/>
        </w:rPr>
        <w:t xml:space="preserve">  ALL TIMES AND NOT IMPEDE COMPETITORS. If this privilege is abused, the owner will be disqualified. In the Assembly area, dogs must be kept on leads.</w:t>
      </w:r>
    </w:p>
    <w:p w:rsidR="00FF1CF3" w:rsidRDefault="00FF1CF3">
      <w:pPr>
        <w:jc w:val="both"/>
        <w:rPr>
          <w:rFonts w:ascii="Arial" w:hAnsi="Arial" w:cs="Arial"/>
        </w:rPr>
      </w:pPr>
    </w:p>
    <w:p w:rsidR="00FF1CF3" w:rsidRPr="00D86B9C" w:rsidRDefault="00FF1CF3">
      <w:pPr>
        <w:rPr>
          <w:rFonts w:ascii="Arial" w:hAnsi="Arial" w:cs="Arial"/>
          <w:b/>
          <w:u w:val="single"/>
        </w:rPr>
      </w:pPr>
      <w:r w:rsidRPr="00D86B9C">
        <w:rPr>
          <w:rFonts w:ascii="Arial" w:hAnsi="Arial" w:cs="Arial"/>
          <w:b/>
          <w:u w:val="single"/>
        </w:rPr>
        <w:t>Map and</w:t>
      </w:r>
      <w:r w:rsidR="003B32EA">
        <w:rPr>
          <w:rFonts w:ascii="Arial" w:hAnsi="Arial" w:cs="Arial"/>
          <w:b/>
          <w:u w:val="single"/>
        </w:rPr>
        <w:t xml:space="preserve"> </w:t>
      </w:r>
      <w:r w:rsidRPr="00D86B9C">
        <w:rPr>
          <w:rFonts w:ascii="Arial" w:hAnsi="Arial" w:cs="Arial"/>
          <w:b/>
          <w:u w:val="single"/>
        </w:rPr>
        <w:t>Terrain</w:t>
      </w:r>
    </w:p>
    <w:p w:rsidR="00FF1CF3" w:rsidRPr="00D86B9C" w:rsidRDefault="00FF1CF3" w:rsidP="00D35CED">
      <w:pPr>
        <w:jc w:val="both"/>
        <w:rPr>
          <w:rFonts w:ascii="Arial" w:hAnsi="Arial" w:cs="Arial"/>
        </w:rPr>
      </w:pPr>
      <w:r w:rsidRPr="00D86B9C">
        <w:rPr>
          <w:rFonts w:ascii="Arial" w:hAnsi="Arial" w:cs="Arial"/>
        </w:rPr>
        <w:t xml:space="preserve">The map is 1-10000, updated </w:t>
      </w:r>
      <w:proofErr w:type="gramStart"/>
      <w:r w:rsidRPr="00D86B9C">
        <w:rPr>
          <w:rFonts w:ascii="Arial" w:hAnsi="Arial" w:cs="Arial"/>
        </w:rPr>
        <w:t>Autumn</w:t>
      </w:r>
      <w:proofErr w:type="gramEnd"/>
      <w:r w:rsidRPr="00D86B9C">
        <w:rPr>
          <w:rFonts w:ascii="Arial" w:hAnsi="Arial" w:cs="Arial"/>
        </w:rPr>
        <w:t xml:space="preserve"> 2015, on waterproof paper</w:t>
      </w:r>
    </w:p>
    <w:p w:rsidR="00553EDB" w:rsidRPr="00D86B9C" w:rsidRDefault="00553EDB" w:rsidP="00D35CED">
      <w:pPr>
        <w:jc w:val="both"/>
        <w:rPr>
          <w:rFonts w:ascii="Arial" w:hAnsi="Arial" w:cs="Arial"/>
        </w:rPr>
      </w:pPr>
      <w:r w:rsidRPr="00D86B9C">
        <w:rPr>
          <w:rFonts w:ascii="Arial" w:hAnsi="Arial" w:cs="Arial"/>
        </w:rPr>
        <w:t xml:space="preserve">Please note: The contour interval is </w:t>
      </w:r>
      <w:r w:rsidRPr="00D86B9C">
        <w:rPr>
          <w:rFonts w:ascii="Arial" w:hAnsi="Arial" w:cs="Arial"/>
          <w:b/>
        </w:rPr>
        <w:t>2.5m</w:t>
      </w:r>
      <w:r w:rsidRPr="00D86B9C">
        <w:rPr>
          <w:rFonts w:ascii="Arial" w:hAnsi="Arial" w:cs="Arial"/>
        </w:rPr>
        <w:t xml:space="preserve"> (i.e. half the usual)</w:t>
      </w:r>
    </w:p>
    <w:p w:rsidR="00FF1CF3" w:rsidRPr="002F4A47" w:rsidRDefault="00FF1CF3" w:rsidP="00D35CED">
      <w:pPr>
        <w:jc w:val="both"/>
        <w:rPr>
          <w:rFonts w:ascii="Arial" w:hAnsi="Arial" w:cs="Arial"/>
          <w:highlight w:val="yellow"/>
        </w:rPr>
      </w:pPr>
    </w:p>
    <w:p w:rsidR="00FF1CF3" w:rsidRPr="00D86B9C" w:rsidRDefault="00FF1CF3" w:rsidP="00D35CED">
      <w:pPr>
        <w:rPr>
          <w:rFonts w:ascii="Arial" w:hAnsi="Arial" w:cs="Arial"/>
        </w:rPr>
      </w:pPr>
      <w:r w:rsidRPr="00D86B9C">
        <w:rPr>
          <w:rFonts w:ascii="Arial" w:hAnsi="Arial" w:cs="Arial"/>
        </w:rPr>
        <w:t>A4 size</w:t>
      </w:r>
      <w:r w:rsidR="00553EDB" w:rsidRPr="00D86B9C">
        <w:rPr>
          <w:rFonts w:ascii="Arial" w:hAnsi="Arial" w:cs="Arial"/>
        </w:rPr>
        <w:t xml:space="preserve"> maps</w:t>
      </w:r>
      <w:r w:rsidRPr="00D86B9C">
        <w:rPr>
          <w:rFonts w:ascii="Arial" w:hAnsi="Arial" w:cs="Arial"/>
        </w:rPr>
        <w:t xml:space="preserve"> for White, Yellow, </w:t>
      </w:r>
      <w:smartTag w:uri="urn:schemas-microsoft-com:office:smarttags" w:element="City">
        <w:smartTag w:uri="urn:schemas-microsoft-com:office:smarttags" w:element="place">
          <w:r w:rsidRPr="00D86B9C">
            <w:rPr>
              <w:rFonts w:ascii="Arial" w:hAnsi="Arial" w:cs="Arial"/>
            </w:rPr>
            <w:t>Orange</w:t>
          </w:r>
        </w:smartTag>
      </w:smartTag>
      <w:r w:rsidRPr="00D86B9C">
        <w:rPr>
          <w:rFonts w:ascii="Arial" w:hAnsi="Arial" w:cs="Arial"/>
        </w:rPr>
        <w:t xml:space="preserve">, Light Green and Short Green. </w:t>
      </w:r>
    </w:p>
    <w:p w:rsidR="00FF1CF3" w:rsidRPr="00D86B9C" w:rsidRDefault="00FF1CF3" w:rsidP="00D35CED">
      <w:pPr>
        <w:rPr>
          <w:rFonts w:ascii="Arial" w:hAnsi="Arial" w:cs="Arial"/>
        </w:rPr>
      </w:pPr>
      <w:proofErr w:type="gramStart"/>
      <w:r w:rsidRPr="00D86B9C">
        <w:rPr>
          <w:rFonts w:ascii="Arial" w:hAnsi="Arial" w:cs="Arial"/>
        </w:rPr>
        <w:lastRenderedPageBreak/>
        <w:t xml:space="preserve">A3 for </w:t>
      </w:r>
      <w:r w:rsidR="00553EDB" w:rsidRPr="00D86B9C">
        <w:rPr>
          <w:rFonts w:ascii="Arial" w:hAnsi="Arial" w:cs="Arial"/>
        </w:rPr>
        <w:t>the longer courses</w:t>
      </w:r>
      <w:r w:rsidRPr="00D86B9C">
        <w:rPr>
          <w:rFonts w:ascii="Arial" w:hAnsi="Arial" w:cs="Arial"/>
        </w:rPr>
        <w:t>.</w:t>
      </w:r>
      <w:proofErr w:type="gramEnd"/>
      <w:r w:rsidRPr="00D86B9C">
        <w:rPr>
          <w:rFonts w:ascii="Arial" w:hAnsi="Arial" w:cs="Arial"/>
        </w:rPr>
        <w:t xml:space="preserve"> </w:t>
      </w:r>
    </w:p>
    <w:p w:rsidR="00FF1CF3" w:rsidRPr="002F4A47" w:rsidRDefault="00FF1CF3" w:rsidP="00D35CED">
      <w:pPr>
        <w:rPr>
          <w:rFonts w:ascii="Arial" w:hAnsi="Arial" w:cs="Arial"/>
          <w:highlight w:val="yellow"/>
        </w:rPr>
      </w:pPr>
    </w:p>
    <w:p w:rsidR="00FF1CF3" w:rsidRPr="00D86B9C" w:rsidRDefault="00FF1CF3" w:rsidP="00D35CED">
      <w:pPr>
        <w:rPr>
          <w:rFonts w:ascii="Arial" w:hAnsi="Arial" w:cs="Arial"/>
          <w:u w:val="single"/>
        </w:rPr>
      </w:pPr>
      <w:r w:rsidRPr="00D86B9C">
        <w:rPr>
          <w:rFonts w:ascii="Arial" w:hAnsi="Arial" w:cs="Arial"/>
          <w:u w:val="single"/>
        </w:rPr>
        <w:t>Special map symbols:</w:t>
      </w:r>
    </w:p>
    <w:p w:rsidR="00FF1CF3" w:rsidRPr="00D86B9C" w:rsidRDefault="00FF1CF3" w:rsidP="00D35CED">
      <w:pPr>
        <w:rPr>
          <w:rFonts w:ascii="Arial" w:hAnsi="Arial" w:cs="Arial"/>
        </w:rPr>
      </w:pPr>
    </w:p>
    <w:p w:rsidR="00FF1CF3" w:rsidRPr="00D86B9C" w:rsidRDefault="00FF1CF3" w:rsidP="00D35CED">
      <w:pPr>
        <w:rPr>
          <w:rFonts w:ascii="Arial" w:hAnsi="Arial" w:cs="Arial"/>
        </w:rPr>
      </w:pPr>
      <w:r w:rsidRPr="00D86B9C">
        <w:rPr>
          <w:rFonts w:ascii="Arial" w:hAnsi="Arial" w:cs="Arial"/>
        </w:rPr>
        <w:t>Green circle – distinctive or lone tree</w:t>
      </w:r>
    </w:p>
    <w:p w:rsidR="00FF1CF3" w:rsidRPr="00D86B9C" w:rsidRDefault="00FF1CF3" w:rsidP="00D35CED">
      <w:pPr>
        <w:rPr>
          <w:rFonts w:ascii="Arial" w:hAnsi="Arial" w:cs="Arial"/>
        </w:rPr>
      </w:pPr>
      <w:r w:rsidRPr="00D86B9C">
        <w:rPr>
          <w:rFonts w:ascii="Arial" w:hAnsi="Arial" w:cs="Arial"/>
        </w:rPr>
        <w:t>Brown cross – root stock</w:t>
      </w:r>
    </w:p>
    <w:p w:rsidR="00FF1CF3" w:rsidRPr="00D86B9C" w:rsidRDefault="00FF1CF3" w:rsidP="00D35CED">
      <w:pPr>
        <w:rPr>
          <w:rFonts w:ascii="Arial" w:hAnsi="Arial" w:cs="Arial"/>
        </w:rPr>
      </w:pPr>
      <w:r w:rsidRPr="00D86B9C">
        <w:rPr>
          <w:rFonts w:ascii="Arial" w:hAnsi="Arial" w:cs="Arial"/>
        </w:rPr>
        <w:t>Black cross – hide</w:t>
      </w:r>
    </w:p>
    <w:p w:rsidR="00FF1CF3" w:rsidRPr="00D86B9C" w:rsidRDefault="00FF1CF3" w:rsidP="00D35CED">
      <w:pPr>
        <w:rPr>
          <w:rFonts w:ascii="Arial" w:hAnsi="Arial" w:cs="Arial"/>
        </w:rPr>
      </w:pPr>
      <w:r w:rsidRPr="00D86B9C">
        <w:rPr>
          <w:rFonts w:ascii="Arial" w:hAnsi="Arial" w:cs="Arial"/>
        </w:rPr>
        <w:t>Power lines are NOT mapped</w:t>
      </w:r>
    </w:p>
    <w:p w:rsidR="000A414D" w:rsidRPr="00553EDB" w:rsidRDefault="000A414D" w:rsidP="00D35CED">
      <w:pPr>
        <w:rPr>
          <w:rFonts w:ascii="Arial" w:hAnsi="Arial" w:cs="Arial"/>
        </w:rPr>
      </w:pPr>
      <w:r w:rsidRPr="00D86B9C">
        <w:rPr>
          <w:rFonts w:ascii="Arial" w:hAnsi="Arial" w:cs="Arial"/>
        </w:rPr>
        <w:t xml:space="preserve">Rough Open Scattered Trees --   </w:t>
      </w:r>
      <w:r w:rsidR="0099381B" w:rsidRPr="00D86B9C">
        <w:rPr>
          <w:rFonts w:ascii="Arial" w:hAnsi="Arial" w:cs="Arial"/>
        </w:rPr>
        <w:t xml:space="preserve">This symbol is called ‘Rough Open with Trees’ in the map legend. </w:t>
      </w:r>
      <w:r w:rsidRPr="00D86B9C">
        <w:rPr>
          <w:rFonts w:ascii="Arial" w:hAnsi="Arial" w:cs="Arial"/>
        </w:rPr>
        <w:t>These areas appear white (run)</w:t>
      </w:r>
      <w:r w:rsidR="0099381B" w:rsidRPr="00D86B9C">
        <w:rPr>
          <w:rFonts w:ascii="Arial" w:hAnsi="Arial" w:cs="Arial"/>
        </w:rPr>
        <w:t xml:space="preserve"> forest</w:t>
      </w:r>
      <w:r w:rsidRPr="00D86B9C">
        <w:rPr>
          <w:rFonts w:ascii="Arial" w:hAnsi="Arial" w:cs="Arial"/>
        </w:rPr>
        <w:t xml:space="preserve"> from a distance but </w:t>
      </w:r>
      <w:r w:rsidR="0099381B" w:rsidRPr="00D86B9C">
        <w:rPr>
          <w:rFonts w:ascii="Arial" w:hAnsi="Arial" w:cs="Arial"/>
        </w:rPr>
        <w:t>the forest floor is</w:t>
      </w:r>
      <w:r w:rsidRPr="00D86B9C">
        <w:rPr>
          <w:rFonts w:ascii="Arial" w:hAnsi="Arial" w:cs="Arial"/>
        </w:rPr>
        <w:t xml:space="preserve"> covered in lush grass hiding very uneven ground</w:t>
      </w:r>
      <w:r w:rsidR="0099381B" w:rsidRPr="00D86B9C">
        <w:rPr>
          <w:rFonts w:ascii="Arial" w:hAnsi="Arial" w:cs="Arial"/>
        </w:rPr>
        <w:t xml:space="preserve"> underneath</w:t>
      </w:r>
      <w:r w:rsidRPr="00D86B9C">
        <w:rPr>
          <w:rFonts w:ascii="Arial" w:hAnsi="Arial" w:cs="Arial"/>
        </w:rPr>
        <w:t>.</w:t>
      </w:r>
    </w:p>
    <w:p w:rsidR="00FF1CF3" w:rsidRPr="00D35CED" w:rsidRDefault="00FF1CF3" w:rsidP="00D35CED">
      <w:pPr>
        <w:rPr>
          <w:rFonts w:ascii="Arial" w:hAnsi="Arial" w:cs="Arial"/>
        </w:rPr>
      </w:pPr>
    </w:p>
    <w:p w:rsidR="00FF1CF3" w:rsidRPr="003B32EA" w:rsidRDefault="00FF1CF3" w:rsidP="00D35CED">
      <w:pPr>
        <w:rPr>
          <w:rFonts w:ascii="Arial" w:hAnsi="Arial" w:cs="Arial"/>
          <w:u w:val="single"/>
        </w:rPr>
      </w:pPr>
      <w:r w:rsidRPr="003B32EA">
        <w:rPr>
          <w:rFonts w:ascii="Arial" w:hAnsi="Arial" w:cs="Arial"/>
          <w:u w:val="single"/>
        </w:rPr>
        <w:t>Terrain</w:t>
      </w:r>
    </w:p>
    <w:p w:rsidR="00FF1CF3" w:rsidRPr="003B32EA" w:rsidRDefault="00FF1CF3" w:rsidP="002F4A47">
      <w:pPr>
        <w:rPr>
          <w:rFonts w:ascii="Arial" w:hAnsi="Arial" w:cs="Arial"/>
          <w:kern w:val="0"/>
          <w:lang w:eastAsia="en-GB"/>
        </w:rPr>
      </w:pPr>
      <w:r w:rsidRPr="002F4A47">
        <w:rPr>
          <w:rFonts w:ascii="Arial" w:hAnsi="Arial" w:cs="Arial"/>
        </w:rPr>
        <w:t xml:space="preserve">This is a typical </w:t>
      </w:r>
      <w:smartTag w:uri="urn:schemas-microsoft-com:office:smarttags" w:element="place">
        <w:r w:rsidRPr="002F4A47">
          <w:rPr>
            <w:rFonts w:ascii="Arial" w:hAnsi="Arial" w:cs="Arial"/>
          </w:rPr>
          <w:t>Dorset</w:t>
        </w:r>
      </w:smartTag>
      <w:r w:rsidRPr="002F4A47">
        <w:rPr>
          <w:rFonts w:ascii="Arial" w:hAnsi="Arial" w:cs="Arial"/>
        </w:rPr>
        <w:t xml:space="preserve"> working forest with a strong path network. </w:t>
      </w:r>
      <w:r>
        <w:rPr>
          <w:rFonts w:ascii="Arial" w:hAnsi="Arial" w:cs="Arial"/>
        </w:rPr>
        <w:t>It is of</w:t>
      </w:r>
      <w:r w:rsidRPr="002F4A47">
        <w:rPr>
          <w:rFonts w:ascii="Tahoma" w:hAnsi="Tahoma" w:cs="Tahoma"/>
        </w:rPr>
        <w:t xml:space="preserve"> </w:t>
      </w:r>
      <w:r w:rsidRPr="002F4A47">
        <w:rPr>
          <w:rFonts w:ascii="Tahoma" w:hAnsi="Tahoma" w:cs="Tahoma"/>
          <w:kern w:val="0"/>
          <w:lang w:eastAsia="en-GB"/>
        </w:rPr>
        <w:t xml:space="preserve">variable </w:t>
      </w:r>
      <w:proofErr w:type="spellStart"/>
      <w:r w:rsidRPr="003B32EA">
        <w:rPr>
          <w:rFonts w:ascii="Arial" w:hAnsi="Arial" w:cs="Arial"/>
          <w:kern w:val="0"/>
          <w:lang w:eastAsia="en-GB"/>
        </w:rPr>
        <w:t>runnability</w:t>
      </w:r>
      <w:proofErr w:type="spellEnd"/>
      <w:r w:rsidRPr="003B32EA">
        <w:rPr>
          <w:rFonts w:ascii="Arial" w:hAnsi="Arial" w:cs="Arial"/>
          <w:kern w:val="0"/>
          <w:lang w:eastAsia="en-GB"/>
        </w:rPr>
        <w:t xml:space="preserve"> including some areas that are physically challenging underfoot.</w:t>
      </w:r>
    </w:p>
    <w:p w:rsidR="00FF1CF3" w:rsidRDefault="000A414D" w:rsidP="002F4A47">
      <w:pPr>
        <w:rPr>
          <w:rFonts w:ascii="Arial" w:hAnsi="Arial" w:cs="Arial"/>
        </w:rPr>
      </w:pPr>
      <w:r w:rsidRPr="00D86B9C">
        <w:rPr>
          <w:rFonts w:ascii="Arial" w:hAnsi="Arial" w:cs="Arial"/>
        </w:rPr>
        <w:t>There is</w:t>
      </w:r>
      <w:r w:rsidR="00FF1CF3" w:rsidRPr="00D86B9C">
        <w:rPr>
          <w:rFonts w:ascii="Arial" w:hAnsi="Arial" w:cs="Arial"/>
        </w:rPr>
        <w:t xml:space="preserve"> a significant ridge running </w:t>
      </w:r>
      <w:r w:rsidRPr="00D86B9C">
        <w:rPr>
          <w:rFonts w:ascii="Arial" w:hAnsi="Arial" w:cs="Arial"/>
        </w:rPr>
        <w:t>NW-SE across the map which offers</w:t>
      </w:r>
      <w:r w:rsidR="00FF1CF3" w:rsidRPr="00D86B9C">
        <w:rPr>
          <w:rFonts w:ascii="Arial" w:hAnsi="Arial" w:cs="Arial"/>
        </w:rPr>
        <w:t xml:space="preserve"> areas of detailed contours. The areas</w:t>
      </w:r>
      <w:r w:rsidR="00FF1CF3" w:rsidRPr="002F4A47">
        <w:rPr>
          <w:rFonts w:ascii="Arial" w:hAnsi="Arial" w:cs="Arial"/>
        </w:rPr>
        <w:t xml:space="preserve"> of denser forest and heavy bracken have been avoided by the planner</w:t>
      </w:r>
      <w:r w:rsidR="00E25D70">
        <w:rPr>
          <w:rFonts w:ascii="Arial" w:hAnsi="Arial" w:cs="Arial"/>
        </w:rPr>
        <w:t xml:space="preserve"> wherever possible.</w:t>
      </w:r>
    </w:p>
    <w:p w:rsidR="00E25D70" w:rsidRPr="002F4A47" w:rsidRDefault="00E25D70" w:rsidP="002F4A47">
      <w:pPr>
        <w:rPr>
          <w:rFonts w:ascii="Arial" w:hAnsi="Arial" w:cs="Arial"/>
          <w:u w:val="single"/>
        </w:rPr>
      </w:pPr>
      <w:r>
        <w:rPr>
          <w:rFonts w:ascii="Arial" w:hAnsi="Arial" w:cs="Arial"/>
        </w:rPr>
        <w:t>There are occasional pile of logs alongside the track, and maybe forest machinery. THESE MUST NOT BE CLIMBED ON.</w:t>
      </w:r>
    </w:p>
    <w:p w:rsidR="00FF1CF3" w:rsidRDefault="00FF1CF3">
      <w:pPr>
        <w:jc w:val="both"/>
        <w:rPr>
          <w:rFonts w:ascii="Arial" w:hAnsi="Arial" w:cs="Arial"/>
        </w:rPr>
      </w:pPr>
    </w:p>
    <w:p w:rsidR="00FF1CF3" w:rsidRDefault="00FF1CF3">
      <w:pPr>
        <w:jc w:val="both"/>
        <w:rPr>
          <w:rFonts w:ascii="Arial" w:hAnsi="Arial" w:cs="Arial"/>
          <w:color w:val="000000"/>
        </w:rPr>
      </w:pPr>
      <w:r>
        <w:rPr>
          <w:rFonts w:ascii="Arial" w:hAnsi="Arial" w:cs="Arial"/>
          <w:b/>
        </w:rPr>
        <w:t>As usual all competitors MUST report to download even if they do not finish their course.</w:t>
      </w:r>
      <w:r>
        <w:rPr>
          <w:rFonts w:ascii="Arial" w:hAnsi="Arial"/>
          <w:color w:val="000000"/>
        </w:rPr>
        <w:t xml:space="preserve"> </w:t>
      </w:r>
      <w:r w:rsidRPr="00D86B9C">
        <w:rPr>
          <w:rFonts w:ascii="Arial" w:hAnsi="Arial"/>
          <w:bCs/>
          <w:color w:val="000000"/>
        </w:rPr>
        <w:t>ALL</w:t>
      </w:r>
      <w:r>
        <w:rPr>
          <w:rFonts w:ascii="Arial" w:hAnsi="Arial"/>
          <w:color w:val="000000"/>
        </w:rPr>
        <w:t xml:space="preserve"> competitors are advised to carry a whistle. T</w:t>
      </w:r>
      <w:r>
        <w:rPr>
          <w:rFonts w:ascii="Arial" w:hAnsi="Arial" w:cs="Arial"/>
          <w:color w:val="000000"/>
        </w:rPr>
        <w:t>he wearing of cagoules may be required, dependent on the weather conditions.  Advisory notices will be displayed in the Assembly area.</w:t>
      </w:r>
    </w:p>
    <w:p w:rsidR="00FF1CF3" w:rsidRDefault="00FF1CF3">
      <w:pPr>
        <w:jc w:val="both"/>
        <w:rPr>
          <w:rFonts w:ascii="Arial" w:hAnsi="Arial" w:cs="Arial"/>
          <w:b/>
        </w:rPr>
      </w:pPr>
    </w:p>
    <w:p w:rsidR="00FF1CF3" w:rsidRDefault="00FF1CF3">
      <w:pPr>
        <w:jc w:val="both"/>
        <w:rPr>
          <w:rFonts w:ascii="Arial" w:hAnsi="Arial" w:cs="Arial"/>
          <w:b/>
        </w:rPr>
      </w:pPr>
    </w:p>
    <w:p w:rsidR="00FF1CF3" w:rsidRPr="003B32EA" w:rsidRDefault="00FF1CF3">
      <w:pPr>
        <w:jc w:val="both"/>
        <w:rPr>
          <w:rFonts w:ascii="Arial" w:hAnsi="Arial" w:cs="Arial"/>
          <w:b/>
          <w:u w:val="single"/>
        </w:rPr>
      </w:pPr>
      <w:r w:rsidRPr="003B32EA">
        <w:rPr>
          <w:rFonts w:ascii="Arial" w:hAnsi="Arial" w:cs="Arial"/>
          <w:b/>
          <w:u w:val="single"/>
        </w:rPr>
        <w:t>Courses</w:t>
      </w:r>
    </w:p>
    <w:p w:rsidR="00FF1CF3" w:rsidRDefault="00FF1CF3" w:rsidP="00107231">
      <w:pPr>
        <w:ind w:left="709"/>
        <w:jc w:val="both"/>
        <w:rPr>
          <w:rFonts w:ascii="Arial" w:hAnsi="Arial" w:cs="Arial"/>
        </w:rPr>
      </w:pPr>
      <w:r>
        <w:rPr>
          <w:rFonts w:ascii="Arial" w:hAnsi="Arial" w:cs="Arial"/>
        </w:rPr>
        <w:t>The following courses are available:</w:t>
      </w:r>
    </w:p>
    <w:p w:rsidR="00FF1CF3" w:rsidRDefault="00FF1CF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701"/>
        <w:gridCol w:w="1278"/>
        <w:gridCol w:w="1841"/>
        <w:gridCol w:w="1351"/>
        <w:gridCol w:w="1596"/>
      </w:tblGrid>
      <w:tr w:rsidR="00FF1CF3" w:rsidRPr="00A37BD1" w:rsidTr="006127CE">
        <w:tc>
          <w:tcPr>
            <w:tcW w:w="1809" w:type="dxa"/>
          </w:tcPr>
          <w:p w:rsidR="00FF1CF3" w:rsidRPr="00DB5163" w:rsidRDefault="00FF1CF3" w:rsidP="006127CE">
            <w:pPr>
              <w:jc w:val="both"/>
              <w:rPr>
                <w:rFonts w:ascii="Arial" w:hAnsi="Arial" w:cs="Arial"/>
                <w:b/>
              </w:rPr>
            </w:pPr>
            <w:r w:rsidRPr="00DB5163">
              <w:rPr>
                <w:rFonts w:ascii="Arial" w:hAnsi="Arial" w:cs="Arial"/>
                <w:b/>
              </w:rPr>
              <w:t>COURSE</w:t>
            </w:r>
          </w:p>
        </w:tc>
        <w:tc>
          <w:tcPr>
            <w:tcW w:w="1701" w:type="dxa"/>
          </w:tcPr>
          <w:p w:rsidR="00FF1CF3" w:rsidRPr="00DB5163" w:rsidRDefault="00FF1CF3" w:rsidP="006127CE">
            <w:pPr>
              <w:jc w:val="both"/>
              <w:rPr>
                <w:rFonts w:ascii="Arial" w:hAnsi="Arial" w:cs="Arial"/>
                <w:b/>
              </w:rPr>
            </w:pPr>
            <w:r w:rsidRPr="00DB5163">
              <w:rPr>
                <w:rFonts w:ascii="Arial" w:hAnsi="Arial" w:cs="Arial"/>
                <w:b/>
              </w:rPr>
              <w:t>LENGTH</w:t>
            </w:r>
          </w:p>
        </w:tc>
        <w:tc>
          <w:tcPr>
            <w:tcW w:w="1278" w:type="dxa"/>
          </w:tcPr>
          <w:p w:rsidR="00FF1CF3" w:rsidRPr="00DB5163" w:rsidRDefault="00FF1CF3" w:rsidP="006127CE">
            <w:pPr>
              <w:jc w:val="both"/>
              <w:rPr>
                <w:rFonts w:ascii="Arial" w:hAnsi="Arial" w:cs="Arial"/>
                <w:b/>
              </w:rPr>
            </w:pPr>
            <w:r w:rsidRPr="00DB5163">
              <w:rPr>
                <w:rFonts w:ascii="Arial" w:hAnsi="Arial" w:cs="Arial"/>
                <w:b/>
              </w:rPr>
              <w:t>CLIMB</w:t>
            </w:r>
          </w:p>
        </w:tc>
        <w:tc>
          <w:tcPr>
            <w:tcW w:w="1841" w:type="dxa"/>
          </w:tcPr>
          <w:p w:rsidR="00FF1CF3" w:rsidRPr="00DB5163" w:rsidRDefault="00FF1CF3" w:rsidP="006127CE">
            <w:pPr>
              <w:jc w:val="both"/>
              <w:rPr>
                <w:rFonts w:ascii="Arial" w:hAnsi="Arial" w:cs="Arial"/>
                <w:b/>
              </w:rPr>
            </w:pPr>
            <w:r w:rsidRPr="00DB5163">
              <w:rPr>
                <w:rFonts w:ascii="Arial" w:hAnsi="Arial" w:cs="Arial"/>
                <w:b/>
              </w:rPr>
              <w:t>COURSE</w:t>
            </w:r>
          </w:p>
        </w:tc>
        <w:tc>
          <w:tcPr>
            <w:tcW w:w="1351" w:type="dxa"/>
          </w:tcPr>
          <w:p w:rsidR="00FF1CF3" w:rsidRPr="00DB5163" w:rsidRDefault="00FF1CF3" w:rsidP="006127CE">
            <w:pPr>
              <w:jc w:val="both"/>
              <w:rPr>
                <w:rFonts w:ascii="Arial" w:hAnsi="Arial" w:cs="Arial"/>
                <w:b/>
              </w:rPr>
            </w:pPr>
            <w:r w:rsidRPr="00DB5163">
              <w:rPr>
                <w:rFonts w:ascii="Arial" w:hAnsi="Arial" w:cs="Arial"/>
                <w:b/>
              </w:rPr>
              <w:t>LENGTH</w:t>
            </w:r>
          </w:p>
        </w:tc>
        <w:tc>
          <w:tcPr>
            <w:tcW w:w="1596" w:type="dxa"/>
          </w:tcPr>
          <w:p w:rsidR="00FF1CF3" w:rsidRPr="00DB5163" w:rsidRDefault="00FF1CF3" w:rsidP="006127CE">
            <w:pPr>
              <w:jc w:val="both"/>
              <w:rPr>
                <w:rFonts w:ascii="Arial" w:hAnsi="Arial" w:cs="Arial"/>
                <w:b/>
              </w:rPr>
            </w:pPr>
            <w:r w:rsidRPr="00DB5163">
              <w:rPr>
                <w:rFonts w:ascii="Arial" w:hAnsi="Arial" w:cs="Arial"/>
                <w:b/>
              </w:rPr>
              <w:t>CLIMB</w:t>
            </w:r>
          </w:p>
        </w:tc>
      </w:tr>
      <w:tr w:rsidR="00FF1CF3" w:rsidRPr="000873FC" w:rsidTr="006127CE">
        <w:tc>
          <w:tcPr>
            <w:tcW w:w="1809" w:type="dxa"/>
          </w:tcPr>
          <w:p w:rsidR="00FF1CF3" w:rsidRPr="00E1228C" w:rsidRDefault="00FF1CF3" w:rsidP="006127CE">
            <w:pPr>
              <w:jc w:val="both"/>
              <w:rPr>
                <w:rFonts w:ascii="Arial" w:hAnsi="Arial" w:cs="Arial"/>
                <w:b/>
              </w:rPr>
            </w:pPr>
            <w:r w:rsidRPr="00E1228C">
              <w:rPr>
                <w:rFonts w:ascii="Arial" w:hAnsi="Arial" w:cs="Arial"/>
                <w:b/>
              </w:rPr>
              <w:t>White</w:t>
            </w:r>
          </w:p>
        </w:tc>
        <w:tc>
          <w:tcPr>
            <w:tcW w:w="1701" w:type="dxa"/>
            <w:shd w:val="clear" w:color="auto" w:fill="FFFFFF"/>
          </w:tcPr>
          <w:p w:rsidR="00FF1CF3" w:rsidRPr="00E1228C" w:rsidRDefault="00FF1CF3" w:rsidP="006127CE">
            <w:pPr>
              <w:jc w:val="both"/>
              <w:rPr>
                <w:rFonts w:ascii="Arial" w:hAnsi="Arial" w:cs="Arial"/>
              </w:rPr>
            </w:pPr>
            <w:r w:rsidRPr="00E1228C">
              <w:rPr>
                <w:rFonts w:ascii="Arial" w:hAnsi="Arial" w:cs="Arial"/>
              </w:rPr>
              <w:t>1.7 km</w:t>
            </w:r>
          </w:p>
        </w:tc>
        <w:tc>
          <w:tcPr>
            <w:tcW w:w="1278" w:type="dxa"/>
            <w:shd w:val="clear" w:color="auto" w:fill="FFFFFF"/>
          </w:tcPr>
          <w:p w:rsidR="00FF1CF3" w:rsidRPr="00D86B9C" w:rsidRDefault="00214EFF" w:rsidP="006127CE">
            <w:pPr>
              <w:jc w:val="both"/>
              <w:rPr>
                <w:rFonts w:ascii="Arial" w:hAnsi="Arial" w:cs="Arial"/>
              </w:rPr>
            </w:pPr>
            <w:r w:rsidRPr="00D86B9C">
              <w:rPr>
                <w:rFonts w:ascii="Arial" w:hAnsi="Arial" w:cs="Arial"/>
              </w:rPr>
              <w:t>10</w:t>
            </w:r>
            <w:r w:rsidR="00FF1CF3" w:rsidRPr="00D86B9C">
              <w:rPr>
                <w:rFonts w:ascii="Arial" w:hAnsi="Arial" w:cs="Arial"/>
              </w:rPr>
              <w:t>m</w:t>
            </w:r>
          </w:p>
        </w:tc>
        <w:tc>
          <w:tcPr>
            <w:tcW w:w="1841" w:type="dxa"/>
          </w:tcPr>
          <w:p w:rsidR="00FF1CF3" w:rsidRPr="00E1228C" w:rsidRDefault="00FF1CF3" w:rsidP="006127CE">
            <w:pPr>
              <w:jc w:val="both"/>
              <w:rPr>
                <w:rFonts w:ascii="Arial" w:hAnsi="Arial" w:cs="Arial"/>
                <w:b/>
              </w:rPr>
            </w:pPr>
            <w:r w:rsidRPr="00E1228C">
              <w:rPr>
                <w:rFonts w:ascii="Arial" w:hAnsi="Arial" w:cs="Arial"/>
                <w:b/>
              </w:rPr>
              <w:t>Short Green</w:t>
            </w:r>
          </w:p>
        </w:tc>
        <w:tc>
          <w:tcPr>
            <w:tcW w:w="1351" w:type="dxa"/>
            <w:shd w:val="clear" w:color="auto" w:fill="FFFFFF"/>
          </w:tcPr>
          <w:p w:rsidR="00FF1CF3" w:rsidRPr="00E1228C" w:rsidRDefault="00FF1CF3" w:rsidP="00981D13">
            <w:pPr>
              <w:jc w:val="both"/>
              <w:rPr>
                <w:rFonts w:ascii="Arial" w:hAnsi="Arial" w:cs="Arial"/>
              </w:rPr>
            </w:pPr>
            <w:r w:rsidRPr="00E1228C">
              <w:rPr>
                <w:rFonts w:ascii="Arial" w:hAnsi="Arial" w:cs="Arial"/>
              </w:rPr>
              <w:t>3.</w:t>
            </w:r>
            <w:r w:rsidR="00981D13">
              <w:rPr>
                <w:rFonts w:ascii="Arial" w:hAnsi="Arial" w:cs="Arial"/>
              </w:rPr>
              <w:t>0</w:t>
            </w:r>
            <w:r w:rsidRPr="00E1228C">
              <w:rPr>
                <w:rFonts w:ascii="Arial" w:hAnsi="Arial" w:cs="Arial"/>
              </w:rPr>
              <w:t xml:space="preserve"> km</w:t>
            </w:r>
          </w:p>
        </w:tc>
        <w:tc>
          <w:tcPr>
            <w:tcW w:w="1596" w:type="dxa"/>
            <w:shd w:val="clear" w:color="auto" w:fill="FFFFFF"/>
          </w:tcPr>
          <w:p w:rsidR="00FF1CF3" w:rsidRPr="00D86B9C" w:rsidRDefault="00214EFF" w:rsidP="006127CE">
            <w:pPr>
              <w:jc w:val="both"/>
              <w:rPr>
                <w:rFonts w:ascii="Arial" w:hAnsi="Arial" w:cs="Arial"/>
              </w:rPr>
            </w:pPr>
            <w:r w:rsidRPr="00D86B9C">
              <w:rPr>
                <w:rFonts w:ascii="Arial" w:hAnsi="Arial" w:cs="Arial"/>
              </w:rPr>
              <w:t>40</w:t>
            </w:r>
            <w:r w:rsidR="00FF1CF3" w:rsidRPr="00D86B9C">
              <w:rPr>
                <w:rFonts w:ascii="Arial" w:hAnsi="Arial" w:cs="Arial"/>
              </w:rPr>
              <w:t>m</w:t>
            </w:r>
          </w:p>
        </w:tc>
      </w:tr>
      <w:tr w:rsidR="00FF1CF3" w:rsidRPr="000873FC" w:rsidTr="006127CE">
        <w:tc>
          <w:tcPr>
            <w:tcW w:w="1809" w:type="dxa"/>
          </w:tcPr>
          <w:p w:rsidR="00FF1CF3" w:rsidRPr="00E1228C" w:rsidRDefault="00FF1CF3" w:rsidP="006127CE">
            <w:pPr>
              <w:jc w:val="both"/>
              <w:rPr>
                <w:rFonts w:ascii="Arial" w:hAnsi="Arial" w:cs="Arial"/>
                <w:b/>
              </w:rPr>
            </w:pPr>
            <w:r w:rsidRPr="00E1228C">
              <w:rPr>
                <w:rFonts w:ascii="Arial" w:hAnsi="Arial" w:cs="Arial"/>
                <w:b/>
              </w:rPr>
              <w:t>Yellow</w:t>
            </w:r>
          </w:p>
        </w:tc>
        <w:tc>
          <w:tcPr>
            <w:tcW w:w="1701" w:type="dxa"/>
            <w:shd w:val="clear" w:color="auto" w:fill="FFFFFF"/>
          </w:tcPr>
          <w:p w:rsidR="00FF1CF3" w:rsidRPr="00E1228C" w:rsidRDefault="00FF1CF3" w:rsidP="006127CE">
            <w:pPr>
              <w:jc w:val="both"/>
              <w:rPr>
                <w:rFonts w:ascii="Arial" w:hAnsi="Arial" w:cs="Arial"/>
              </w:rPr>
            </w:pPr>
            <w:r w:rsidRPr="00E1228C">
              <w:rPr>
                <w:rFonts w:ascii="Arial" w:hAnsi="Arial" w:cs="Arial"/>
              </w:rPr>
              <w:t>2.2 km</w:t>
            </w:r>
          </w:p>
        </w:tc>
        <w:tc>
          <w:tcPr>
            <w:tcW w:w="1278" w:type="dxa"/>
            <w:shd w:val="clear" w:color="auto" w:fill="FFFFFF"/>
          </w:tcPr>
          <w:p w:rsidR="00FF1CF3" w:rsidRPr="00D86B9C" w:rsidRDefault="00214EFF" w:rsidP="006127CE">
            <w:pPr>
              <w:jc w:val="both"/>
              <w:rPr>
                <w:rFonts w:ascii="Arial" w:hAnsi="Arial" w:cs="Arial"/>
              </w:rPr>
            </w:pPr>
            <w:r w:rsidRPr="00D86B9C">
              <w:rPr>
                <w:rFonts w:ascii="Arial" w:hAnsi="Arial" w:cs="Arial"/>
              </w:rPr>
              <w:t>15</w:t>
            </w:r>
            <w:r w:rsidR="00FF1CF3" w:rsidRPr="00D86B9C">
              <w:rPr>
                <w:rFonts w:ascii="Arial" w:hAnsi="Arial" w:cs="Arial"/>
              </w:rPr>
              <w:t>m</w:t>
            </w:r>
          </w:p>
        </w:tc>
        <w:tc>
          <w:tcPr>
            <w:tcW w:w="1841" w:type="dxa"/>
          </w:tcPr>
          <w:p w:rsidR="00FF1CF3" w:rsidRPr="00E1228C" w:rsidRDefault="00FF1CF3" w:rsidP="006127CE">
            <w:pPr>
              <w:jc w:val="both"/>
              <w:rPr>
                <w:rFonts w:ascii="Arial" w:hAnsi="Arial" w:cs="Arial"/>
                <w:b/>
              </w:rPr>
            </w:pPr>
            <w:r w:rsidRPr="00E1228C">
              <w:rPr>
                <w:rFonts w:ascii="Arial" w:hAnsi="Arial" w:cs="Arial"/>
                <w:b/>
              </w:rPr>
              <w:t>Green</w:t>
            </w:r>
          </w:p>
        </w:tc>
        <w:tc>
          <w:tcPr>
            <w:tcW w:w="1351" w:type="dxa"/>
            <w:shd w:val="clear" w:color="auto" w:fill="FFFFFF"/>
          </w:tcPr>
          <w:p w:rsidR="00FF1CF3" w:rsidRPr="00E1228C" w:rsidRDefault="00FF1CF3" w:rsidP="006127CE">
            <w:pPr>
              <w:jc w:val="both"/>
              <w:rPr>
                <w:rFonts w:ascii="Arial" w:hAnsi="Arial" w:cs="Arial"/>
              </w:rPr>
            </w:pPr>
            <w:r w:rsidRPr="00E1228C">
              <w:rPr>
                <w:rFonts w:ascii="Arial" w:hAnsi="Arial" w:cs="Arial"/>
              </w:rPr>
              <w:t>4.1 km</w:t>
            </w:r>
          </w:p>
        </w:tc>
        <w:tc>
          <w:tcPr>
            <w:tcW w:w="1596" w:type="dxa"/>
            <w:shd w:val="clear" w:color="auto" w:fill="FFFFFF"/>
          </w:tcPr>
          <w:p w:rsidR="00FF1CF3" w:rsidRPr="00D86B9C" w:rsidRDefault="00214EFF" w:rsidP="006127CE">
            <w:pPr>
              <w:jc w:val="both"/>
              <w:rPr>
                <w:rFonts w:ascii="Arial" w:hAnsi="Arial" w:cs="Arial"/>
              </w:rPr>
            </w:pPr>
            <w:r w:rsidRPr="00D86B9C">
              <w:rPr>
                <w:rFonts w:ascii="Arial" w:hAnsi="Arial" w:cs="Arial"/>
              </w:rPr>
              <w:t>35</w:t>
            </w:r>
            <w:r w:rsidR="00FF1CF3" w:rsidRPr="00D86B9C">
              <w:rPr>
                <w:rFonts w:ascii="Arial" w:hAnsi="Arial" w:cs="Arial"/>
              </w:rPr>
              <w:t>m</w:t>
            </w:r>
          </w:p>
        </w:tc>
      </w:tr>
      <w:tr w:rsidR="00FF1CF3" w:rsidRPr="000873FC" w:rsidTr="006127CE">
        <w:tc>
          <w:tcPr>
            <w:tcW w:w="1809" w:type="dxa"/>
          </w:tcPr>
          <w:p w:rsidR="00FF1CF3" w:rsidRPr="00E1228C" w:rsidRDefault="00FF1CF3" w:rsidP="006127CE">
            <w:pPr>
              <w:jc w:val="both"/>
              <w:rPr>
                <w:rFonts w:ascii="Arial" w:hAnsi="Arial" w:cs="Arial"/>
                <w:b/>
              </w:rPr>
            </w:pPr>
            <w:smartTag w:uri="urn:schemas-microsoft-com:office:smarttags" w:element="City">
              <w:smartTag w:uri="urn:schemas-microsoft-com:office:smarttags" w:element="place">
                <w:r w:rsidRPr="00E1228C">
                  <w:rPr>
                    <w:rFonts w:ascii="Arial" w:hAnsi="Arial" w:cs="Arial"/>
                    <w:b/>
                  </w:rPr>
                  <w:t>Orange</w:t>
                </w:r>
              </w:smartTag>
            </w:smartTag>
          </w:p>
        </w:tc>
        <w:tc>
          <w:tcPr>
            <w:tcW w:w="1701" w:type="dxa"/>
            <w:shd w:val="clear" w:color="auto" w:fill="FFFFFF"/>
          </w:tcPr>
          <w:p w:rsidR="00FF1CF3" w:rsidRPr="00E1228C" w:rsidRDefault="00FF1CF3" w:rsidP="006127CE">
            <w:pPr>
              <w:jc w:val="both"/>
              <w:rPr>
                <w:rFonts w:ascii="Arial" w:hAnsi="Arial" w:cs="Arial"/>
              </w:rPr>
            </w:pPr>
            <w:r w:rsidRPr="00E1228C">
              <w:rPr>
                <w:rFonts w:ascii="Arial" w:hAnsi="Arial" w:cs="Arial"/>
              </w:rPr>
              <w:t>3.1 km</w:t>
            </w:r>
          </w:p>
        </w:tc>
        <w:tc>
          <w:tcPr>
            <w:tcW w:w="1278" w:type="dxa"/>
            <w:shd w:val="clear" w:color="auto" w:fill="FFFFFF"/>
          </w:tcPr>
          <w:p w:rsidR="00FF1CF3" w:rsidRPr="00D86B9C" w:rsidRDefault="00214EFF" w:rsidP="006127CE">
            <w:pPr>
              <w:jc w:val="both"/>
              <w:rPr>
                <w:rFonts w:ascii="Arial" w:hAnsi="Arial" w:cs="Arial"/>
              </w:rPr>
            </w:pPr>
            <w:r w:rsidRPr="00D86B9C">
              <w:rPr>
                <w:rFonts w:ascii="Arial" w:hAnsi="Arial" w:cs="Arial"/>
              </w:rPr>
              <w:t>40</w:t>
            </w:r>
            <w:r w:rsidR="00FF1CF3" w:rsidRPr="00D86B9C">
              <w:rPr>
                <w:rFonts w:ascii="Arial" w:hAnsi="Arial" w:cs="Arial"/>
              </w:rPr>
              <w:t>m</w:t>
            </w:r>
          </w:p>
        </w:tc>
        <w:tc>
          <w:tcPr>
            <w:tcW w:w="1841" w:type="dxa"/>
          </w:tcPr>
          <w:p w:rsidR="00FF1CF3" w:rsidRPr="00E1228C" w:rsidRDefault="00FF1CF3" w:rsidP="006127CE">
            <w:pPr>
              <w:jc w:val="both"/>
              <w:rPr>
                <w:rFonts w:ascii="Arial" w:hAnsi="Arial" w:cs="Arial"/>
                <w:b/>
              </w:rPr>
            </w:pPr>
            <w:r w:rsidRPr="00E1228C">
              <w:rPr>
                <w:rFonts w:ascii="Arial" w:hAnsi="Arial" w:cs="Arial"/>
                <w:b/>
              </w:rPr>
              <w:t>Blue</w:t>
            </w:r>
          </w:p>
        </w:tc>
        <w:tc>
          <w:tcPr>
            <w:tcW w:w="1351" w:type="dxa"/>
            <w:shd w:val="clear" w:color="auto" w:fill="FFFFFF"/>
          </w:tcPr>
          <w:p w:rsidR="00FF1CF3" w:rsidRPr="00E1228C" w:rsidRDefault="00981D13" w:rsidP="006127CE">
            <w:pPr>
              <w:jc w:val="both"/>
              <w:rPr>
                <w:rFonts w:ascii="Arial" w:hAnsi="Arial" w:cs="Arial"/>
              </w:rPr>
            </w:pPr>
            <w:r>
              <w:rPr>
                <w:rFonts w:ascii="Arial" w:hAnsi="Arial" w:cs="Arial"/>
              </w:rPr>
              <w:t>6.4</w:t>
            </w:r>
            <w:r w:rsidR="00FF1CF3" w:rsidRPr="00E1228C">
              <w:rPr>
                <w:rFonts w:ascii="Arial" w:hAnsi="Arial" w:cs="Arial"/>
              </w:rPr>
              <w:t xml:space="preserve"> km</w:t>
            </w:r>
          </w:p>
        </w:tc>
        <w:tc>
          <w:tcPr>
            <w:tcW w:w="1596" w:type="dxa"/>
            <w:shd w:val="clear" w:color="auto" w:fill="FFFFFF"/>
          </w:tcPr>
          <w:p w:rsidR="00FF1CF3" w:rsidRPr="00D86B9C" w:rsidRDefault="00214EFF" w:rsidP="006127CE">
            <w:pPr>
              <w:jc w:val="both"/>
              <w:rPr>
                <w:rFonts w:ascii="Arial" w:hAnsi="Arial" w:cs="Arial"/>
              </w:rPr>
            </w:pPr>
            <w:r w:rsidRPr="00D86B9C">
              <w:rPr>
                <w:rFonts w:ascii="Arial" w:hAnsi="Arial" w:cs="Arial"/>
              </w:rPr>
              <w:t>80</w:t>
            </w:r>
            <w:r w:rsidR="00FF1CF3" w:rsidRPr="00D86B9C">
              <w:rPr>
                <w:rFonts w:ascii="Arial" w:hAnsi="Arial" w:cs="Arial"/>
              </w:rPr>
              <w:t>m</w:t>
            </w:r>
          </w:p>
        </w:tc>
      </w:tr>
      <w:tr w:rsidR="00FF1CF3" w:rsidRPr="00316BA6" w:rsidTr="006127CE">
        <w:tc>
          <w:tcPr>
            <w:tcW w:w="1809" w:type="dxa"/>
          </w:tcPr>
          <w:p w:rsidR="00FF1CF3" w:rsidRPr="00E1228C" w:rsidRDefault="00FF1CF3" w:rsidP="006127CE">
            <w:pPr>
              <w:jc w:val="both"/>
              <w:rPr>
                <w:rFonts w:ascii="Arial" w:hAnsi="Arial" w:cs="Arial"/>
                <w:b/>
              </w:rPr>
            </w:pPr>
            <w:r w:rsidRPr="00E1228C">
              <w:rPr>
                <w:rFonts w:ascii="Arial" w:hAnsi="Arial" w:cs="Arial"/>
                <w:b/>
              </w:rPr>
              <w:t>Light Green</w:t>
            </w:r>
          </w:p>
        </w:tc>
        <w:tc>
          <w:tcPr>
            <w:tcW w:w="1701" w:type="dxa"/>
            <w:shd w:val="clear" w:color="auto" w:fill="FFFFFF"/>
          </w:tcPr>
          <w:p w:rsidR="00FF1CF3" w:rsidRPr="00E1228C" w:rsidRDefault="00FF1CF3" w:rsidP="006127CE">
            <w:pPr>
              <w:jc w:val="both"/>
              <w:rPr>
                <w:rFonts w:ascii="Arial" w:hAnsi="Arial" w:cs="Arial"/>
              </w:rPr>
            </w:pPr>
            <w:r w:rsidRPr="00E1228C">
              <w:rPr>
                <w:rFonts w:ascii="Arial" w:hAnsi="Arial" w:cs="Arial"/>
              </w:rPr>
              <w:t>3.6 km</w:t>
            </w:r>
          </w:p>
        </w:tc>
        <w:tc>
          <w:tcPr>
            <w:tcW w:w="1278" w:type="dxa"/>
            <w:shd w:val="clear" w:color="auto" w:fill="FFFFFF"/>
          </w:tcPr>
          <w:p w:rsidR="00FF1CF3" w:rsidRPr="00D86B9C" w:rsidRDefault="00214EFF" w:rsidP="006127CE">
            <w:pPr>
              <w:jc w:val="both"/>
              <w:rPr>
                <w:rFonts w:ascii="Arial" w:hAnsi="Arial" w:cs="Arial"/>
              </w:rPr>
            </w:pPr>
            <w:r w:rsidRPr="00D86B9C">
              <w:rPr>
                <w:rFonts w:ascii="Arial" w:hAnsi="Arial" w:cs="Arial"/>
              </w:rPr>
              <w:t>50</w:t>
            </w:r>
            <w:r w:rsidR="00FF1CF3" w:rsidRPr="00D86B9C">
              <w:rPr>
                <w:rFonts w:ascii="Arial" w:hAnsi="Arial" w:cs="Arial"/>
              </w:rPr>
              <w:t>m</w:t>
            </w:r>
          </w:p>
        </w:tc>
        <w:tc>
          <w:tcPr>
            <w:tcW w:w="1841" w:type="dxa"/>
          </w:tcPr>
          <w:p w:rsidR="00FF1CF3" w:rsidRPr="00E1228C" w:rsidRDefault="00FF1CF3" w:rsidP="006127CE">
            <w:pPr>
              <w:jc w:val="both"/>
              <w:rPr>
                <w:rFonts w:ascii="Arial" w:hAnsi="Arial" w:cs="Arial"/>
                <w:b/>
              </w:rPr>
            </w:pPr>
            <w:r w:rsidRPr="00E1228C">
              <w:rPr>
                <w:rFonts w:ascii="Arial" w:hAnsi="Arial" w:cs="Arial"/>
                <w:b/>
              </w:rPr>
              <w:t>Brown</w:t>
            </w:r>
          </w:p>
        </w:tc>
        <w:tc>
          <w:tcPr>
            <w:tcW w:w="1351" w:type="dxa"/>
            <w:shd w:val="clear" w:color="auto" w:fill="FFFFFF"/>
          </w:tcPr>
          <w:p w:rsidR="00FF1CF3" w:rsidRPr="00E1228C" w:rsidRDefault="00FF1CF3" w:rsidP="006127CE">
            <w:pPr>
              <w:jc w:val="both"/>
              <w:rPr>
                <w:rFonts w:ascii="Arial" w:hAnsi="Arial" w:cs="Arial"/>
              </w:rPr>
            </w:pPr>
            <w:r w:rsidRPr="00E1228C">
              <w:rPr>
                <w:rFonts w:ascii="Arial" w:hAnsi="Arial" w:cs="Arial"/>
              </w:rPr>
              <w:t>8.8 km</w:t>
            </w:r>
          </w:p>
        </w:tc>
        <w:tc>
          <w:tcPr>
            <w:tcW w:w="1596" w:type="dxa"/>
            <w:shd w:val="clear" w:color="auto" w:fill="FFFFFF"/>
          </w:tcPr>
          <w:p w:rsidR="00FF1CF3" w:rsidRPr="00D86B9C" w:rsidRDefault="00214EFF" w:rsidP="006127CE">
            <w:pPr>
              <w:jc w:val="both"/>
              <w:rPr>
                <w:rFonts w:ascii="Arial" w:hAnsi="Arial" w:cs="Arial"/>
              </w:rPr>
            </w:pPr>
            <w:r w:rsidRPr="00D86B9C">
              <w:rPr>
                <w:rFonts w:ascii="Arial" w:hAnsi="Arial" w:cs="Arial"/>
              </w:rPr>
              <w:t>80</w:t>
            </w:r>
            <w:r w:rsidR="00FF1CF3" w:rsidRPr="00D86B9C">
              <w:rPr>
                <w:rFonts w:ascii="Arial" w:hAnsi="Arial" w:cs="Arial"/>
              </w:rPr>
              <w:t>m</w:t>
            </w:r>
          </w:p>
        </w:tc>
      </w:tr>
    </w:tbl>
    <w:p w:rsidR="00FF1CF3" w:rsidRDefault="00FF1CF3">
      <w:pPr>
        <w:rPr>
          <w:rFonts w:ascii="Arial" w:hAnsi="Arial" w:cs="Arial"/>
        </w:rPr>
      </w:pPr>
    </w:p>
    <w:p w:rsidR="00FF1CF3" w:rsidRDefault="00FF1CF3">
      <w:pPr>
        <w:jc w:val="both"/>
        <w:rPr>
          <w:rFonts w:ascii="Arial" w:hAnsi="Arial" w:cs="Arial"/>
        </w:rPr>
      </w:pPr>
      <w:r>
        <w:rPr>
          <w:rFonts w:ascii="Arial" w:hAnsi="Arial" w:cs="Arial"/>
        </w:rPr>
        <w:t xml:space="preserve">There will also be a free </w:t>
      </w:r>
      <w:r>
        <w:rPr>
          <w:rFonts w:ascii="Arial" w:hAnsi="Arial" w:cs="Arial"/>
          <w:b/>
          <w:bCs/>
        </w:rPr>
        <w:t>String</w:t>
      </w:r>
      <w:r>
        <w:rPr>
          <w:rFonts w:ascii="Arial" w:hAnsi="Arial" w:cs="Arial"/>
        </w:rPr>
        <w:t xml:space="preserve"> course very close to the Assembly Area.</w:t>
      </w:r>
    </w:p>
    <w:p w:rsidR="00FF1CF3" w:rsidRDefault="00FF1CF3">
      <w:pPr>
        <w:jc w:val="both"/>
        <w:rPr>
          <w:rFonts w:ascii="Arial" w:hAnsi="Arial" w:cs="Arial"/>
          <w:b/>
          <w:bCs/>
        </w:rPr>
      </w:pPr>
    </w:p>
    <w:p w:rsidR="00FF1CF3" w:rsidRDefault="00FF1CF3">
      <w:pPr>
        <w:jc w:val="both"/>
        <w:rPr>
          <w:rFonts w:ascii="Arial" w:hAnsi="Arial" w:cs="Arial"/>
          <w:b/>
          <w:bCs/>
        </w:rPr>
      </w:pPr>
      <w:r>
        <w:rPr>
          <w:rFonts w:ascii="Arial" w:hAnsi="Arial" w:cs="Arial"/>
          <w:b/>
          <w:bCs/>
        </w:rPr>
        <w:t>Registration:</w:t>
      </w:r>
      <w:r>
        <w:rPr>
          <w:rFonts w:ascii="Arial" w:hAnsi="Arial" w:cs="Arial"/>
          <w:b/>
          <w:bCs/>
        </w:rPr>
        <w:tab/>
        <w:t>10.00 – 12.00</w:t>
      </w:r>
    </w:p>
    <w:p w:rsidR="00FF1CF3" w:rsidRDefault="00FF1CF3">
      <w:pPr>
        <w:jc w:val="both"/>
        <w:rPr>
          <w:rFonts w:ascii="Arial" w:hAnsi="Arial" w:cs="Arial"/>
          <w:b/>
          <w:bCs/>
        </w:rPr>
      </w:pPr>
      <w:r>
        <w:rPr>
          <w:rFonts w:ascii="Arial" w:hAnsi="Arial" w:cs="Arial"/>
          <w:b/>
          <w:bCs/>
        </w:rPr>
        <w:t>Start Times:</w:t>
      </w:r>
      <w:r>
        <w:rPr>
          <w:rFonts w:ascii="Arial" w:hAnsi="Arial" w:cs="Arial"/>
          <w:b/>
          <w:bCs/>
        </w:rPr>
        <w:tab/>
      </w:r>
      <w:r>
        <w:rPr>
          <w:rFonts w:ascii="Arial" w:hAnsi="Arial" w:cs="Arial"/>
          <w:b/>
          <w:bCs/>
        </w:rPr>
        <w:tab/>
        <w:t>10.30 – 12.30</w:t>
      </w:r>
    </w:p>
    <w:p w:rsidR="00FF1CF3" w:rsidRDefault="00FF1CF3">
      <w:pPr>
        <w:jc w:val="both"/>
        <w:rPr>
          <w:rFonts w:ascii="Arial" w:hAnsi="Arial" w:cs="Arial"/>
          <w:b/>
          <w:bCs/>
        </w:rPr>
      </w:pPr>
    </w:p>
    <w:p w:rsidR="00FF1CF3" w:rsidRDefault="00FF1CF3">
      <w:pPr>
        <w:jc w:val="both"/>
        <w:rPr>
          <w:rFonts w:ascii="Arial" w:hAnsi="Arial" w:cs="Arial"/>
          <w:b/>
          <w:bCs/>
        </w:rPr>
      </w:pPr>
      <w:r>
        <w:rPr>
          <w:rFonts w:ascii="Arial" w:hAnsi="Arial" w:cs="Arial"/>
          <w:b/>
          <w:bCs/>
        </w:rPr>
        <w:t>(Note: if you think you might take 2 hours or more, we would appreciate it if you started sooner rather than later!)</w:t>
      </w:r>
    </w:p>
    <w:p w:rsidR="00FF1CF3" w:rsidRDefault="00FF1CF3">
      <w:pPr>
        <w:jc w:val="both"/>
        <w:rPr>
          <w:rFonts w:ascii="Arial" w:hAnsi="Arial" w:cs="Arial"/>
          <w:b/>
          <w:bCs/>
        </w:rPr>
      </w:pPr>
    </w:p>
    <w:p w:rsidR="00FF1CF3" w:rsidRDefault="00FF1CF3">
      <w:pPr>
        <w:jc w:val="both"/>
        <w:rPr>
          <w:rFonts w:ascii="Arial" w:hAnsi="Arial" w:cs="Arial"/>
          <w:b/>
          <w:bCs/>
        </w:rPr>
      </w:pPr>
      <w:r>
        <w:rPr>
          <w:rFonts w:ascii="Arial" w:hAnsi="Arial" w:cs="Arial"/>
          <w:b/>
          <w:bCs/>
        </w:rPr>
        <w:t>COURSES CLOSE AT 14.30</w:t>
      </w:r>
    </w:p>
    <w:p w:rsidR="00FF1CF3" w:rsidRDefault="00FF1CF3">
      <w:pPr>
        <w:jc w:val="both"/>
        <w:rPr>
          <w:rFonts w:ascii="Arial" w:hAnsi="Arial" w:cs="Arial"/>
          <w:b/>
          <w:bCs/>
        </w:rPr>
      </w:pPr>
    </w:p>
    <w:p w:rsidR="00E25D70" w:rsidRDefault="00FF1CF3" w:rsidP="003B32EA">
      <w:pPr>
        <w:rPr>
          <w:rFonts w:ascii="Arial" w:hAnsi="Arial" w:cs="Arial"/>
        </w:rPr>
      </w:pPr>
      <w:r>
        <w:rPr>
          <w:rFonts w:ascii="Arial" w:hAnsi="Arial" w:cs="Arial"/>
          <w:b/>
          <w:bCs/>
        </w:rPr>
        <w:t xml:space="preserve">SAFETY BEARING: </w:t>
      </w:r>
      <w:r w:rsidR="003B32EA">
        <w:rPr>
          <w:rFonts w:ascii="Arial" w:hAnsi="Arial" w:cs="Arial"/>
        </w:rPr>
        <w:t xml:space="preserve">head </w:t>
      </w:r>
      <w:r w:rsidR="003B32EA" w:rsidRPr="003B32EA">
        <w:rPr>
          <w:rFonts w:ascii="Arial" w:hAnsi="Arial" w:cs="Arial"/>
        </w:rPr>
        <w:t>NE which will bring you back either</w:t>
      </w:r>
      <w:r w:rsidR="003B32EA">
        <w:rPr>
          <w:rFonts w:ascii="Arial" w:hAnsi="Arial" w:cs="Arial"/>
        </w:rPr>
        <w:t xml:space="preserve"> </w:t>
      </w:r>
      <w:r w:rsidR="00981D13">
        <w:rPr>
          <w:rFonts w:ascii="Arial" w:hAnsi="Arial" w:cs="Arial"/>
        </w:rPr>
        <w:t xml:space="preserve">to </w:t>
      </w:r>
      <w:r w:rsidR="003B32EA">
        <w:rPr>
          <w:rFonts w:ascii="Arial" w:hAnsi="Arial" w:cs="Arial"/>
        </w:rPr>
        <w:t xml:space="preserve">the main track through the </w:t>
      </w:r>
      <w:r w:rsidR="003B32EA" w:rsidRPr="003B32EA">
        <w:rPr>
          <w:rFonts w:ascii="Arial" w:hAnsi="Arial" w:cs="Arial"/>
        </w:rPr>
        <w:t>forest or the road at its edge</w:t>
      </w:r>
      <w:r w:rsidR="00981D13">
        <w:rPr>
          <w:rFonts w:ascii="Arial" w:hAnsi="Arial" w:cs="Arial"/>
        </w:rPr>
        <w:t>.</w:t>
      </w:r>
    </w:p>
    <w:p w:rsidR="00FF1CF3" w:rsidRDefault="00FF1CF3" w:rsidP="003B32EA">
      <w:pPr>
        <w:rPr>
          <w:rFonts w:ascii="Arial" w:hAnsi="Arial" w:cs="Arial"/>
        </w:rPr>
      </w:pPr>
    </w:p>
    <w:p w:rsidR="00EF71A0" w:rsidRPr="003B32EA" w:rsidRDefault="00EF71A0" w:rsidP="003B32EA">
      <w:pPr>
        <w:rPr>
          <w:rFonts w:ascii="Arial" w:hAnsi="Arial" w:cs="Arial"/>
          <w:bCs/>
        </w:rPr>
      </w:pPr>
    </w:p>
    <w:p w:rsidR="00FF1CF3" w:rsidRPr="00EF71A0" w:rsidRDefault="00EF71A0">
      <w:pPr>
        <w:jc w:val="both"/>
        <w:rPr>
          <w:rFonts w:ascii="Arial" w:hAnsi="Arial" w:cs="Arial"/>
          <w:b/>
          <w:u w:val="single"/>
        </w:rPr>
      </w:pPr>
      <w:r>
        <w:rPr>
          <w:rFonts w:ascii="Arial" w:hAnsi="Arial" w:cs="Arial"/>
          <w:b/>
          <w:u w:val="single"/>
        </w:rPr>
        <w:t>Procedure on the Day</w:t>
      </w:r>
      <w:r w:rsidR="00FF1CF3" w:rsidRPr="00EF71A0">
        <w:rPr>
          <w:rFonts w:ascii="Arial" w:hAnsi="Arial" w:cs="Arial"/>
          <w:b/>
          <w:u w:val="single"/>
        </w:rPr>
        <w:t xml:space="preserve"> </w:t>
      </w:r>
    </w:p>
    <w:p w:rsidR="00FF1CF3" w:rsidRDefault="00FF1CF3">
      <w:pPr>
        <w:jc w:val="both"/>
        <w:rPr>
          <w:rFonts w:ascii="Arial" w:hAnsi="Arial" w:cs="Arial"/>
        </w:rPr>
      </w:pPr>
      <w:r>
        <w:rPr>
          <w:rFonts w:ascii="Arial" w:hAnsi="Arial" w:cs="Arial"/>
        </w:rPr>
        <w:t>The procedures for the competitors are as follows</w:t>
      </w:r>
    </w:p>
    <w:p w:rsidR="00FF1CF3" w:rsidRDefault="00FF1CF3">
      <w:pPr>
        <w:jc w:val="both"/>
        <w:rPr>
          <w:rFonts w:ascii="Arial" w:hAnsi="Arial" w:cs="Arial"/>
        </w:rPr>
      </w:pPr>
    </w:p>
    <w:p w:rsidR="00FF1CF3" w:rsidRDefault="00FF1CF3">
      <w:pPr>
        <w:rPr>
          <w:rFonts w:ascii="Arial" w:hAnsi="Arial"/>
          <w:b/>
          <w:bCs/>
          <w:i/>
          <w:iCs/>
        </w:rPr>
      </w:pPr>
      <w:r>
        <w:rPr>
          <w:rFonts w:ascii="Arial" w:hAnsi="Arial"/>
          <w:b/>
          <w:bCs/>
          <w:i/>
          <w:iCs/>
        </w:rPr>
        <w:t>For people who have not pre-entered:</w:t>
      </w:r>
    </w:p>
    <w:p w:rsidR="00FF1CF3" w:rsidRDefault="00FF1CF3">
      <w:pPr>
        <w:numPr>
          <w:ilvl w:val="0"/>
          <w:numId w:val="1"/>
        </w:numPr>
        <w:rPr>
          <w:rFonts w:ascii="Arial" w:hAnsi="Arial"/>
          <w:color w:val="000000"/>
        </w:rPr>
      </w:pPr>
      <w:r>
        <w:rPr>
          <w:rFonts w:ascii="Arial" w:hAnsi="Arial"/>
          <w:color w:val="000000"/>
        </w:rPr>
        <w:lastRenderedPageBreak/>
        <w:t>Entry on Day form given out on entering the car park.  Complete the form and then go to Enquiries/EOD Tent/Dibber Hire tent</w:t>
      </w:r>
    </w:p>
    <w:p w:rsidR="00FF1CF3" w:rsidRDefault="00FF1CF3">
      <w:pPr>
        <w:numPr>
          <w:ilvl w:val="0"/>
          <w:numId w:val="1"/>
        </w:numPr>
        <w:rPr>
          <w:rFonts w:ascii="Arial" w:hAnsi="Arial"/>
          <w:color w:val="000000"/>
        </w:rPr>
      </w:pPr>
      <w:r>
        <w:rPr>
          <w:rFonts w:ascii="Arial" w:hAnsi="Arial"/>
          <w:color w:val="000000"/>
        </w:rPr>
        <w:t>Hire S.I. Dibber (if required) £1 per dibber, £20 charge for lost dibber</w:t>
      </w:r>
    </w:p>
    <w:p w:rsidR="00FF1CF3" w:rsidRDefault="00FF1CF3">
      <w:pPr>
        <w:numPr>
          <w:ilvl w:val="0"/>
          <w:numId w:val="1"/>
        </w:numPr>
        <w:rPr>
          <w:rFonts w:ascii="Arial" w:hAnsi="Arial"/>
          <w:color w:val="000000"/>
        </w:rPr>
      </w:pPr>
      <w:r>
        <w:rPr>
          <w:rFonts w:ascii="Arial" w:hAnsi="Arial"/>
          <w:color w:val="000000"/>
        </w:rPr>
        <w:t xml:space="preserve">Go to Registration Tent </w:t>
      </w:r>
    </w:p>
    <w:p w:rsidR="00FF1CF3" w:rsidRDefault="00FF1CF3">
      <w:pPr>
        <w:numPr>
          <w:ilvl w:val="0"/>
          <w:numId w:val="1"/>
        </w:numPr>
        <w:rPr>
          <w:rFonts w:ascii="Arial" w:hAnsi="Arial"/>
          <w:color w:val="000000"/>
        </w:rPr>
      </w:pPr>
      <w:r>
        <w:rPr>
          <w:rFonts w:ascii="Arial" w:hAnsi="Arial"/>
          <w:color w:val="000000"/>
        </w:rPr>
        <w:t>Go to start between 10.30 and 12.30</w:t>
      </w:r>
    </w:p>
    <w:p w:rsidR="00FF1CF3" w:rsidRDefault="00FF1CF3">
      <w:pPr>
        <w:rPr>
          <w:rFonts w:ascii="Arial" w:hAnsi="Arial"/>
          <w:color w:val="000000"/>
        </w:rPr>
      </w:pPr>
    </w:p>
    <w:p w:rsidR="00FF1CF3" w:rsidRDefault="00FF1CF3">
      <w:pPr>
        <w:rPr>
          <w:rFonts w:ascii="Arial" w:hAnsi="Arial"/>
          <w:b/>
          <w:bCs/>
          <w:i/>
          <w:iCs/>
        </w:rPr>
      </w:pPr>
      <w:r>
        <w:rPr>
          <w:rFonts w:ascii="Arial" w:hAnsi="Arial"/>
          <w:b/>
          <w:bCs/>
          <w:i/>
          <w:iCs/>
        </w:rPr>
        <w:t>For people who have pre-entered but require a Dibber:</w:t>
      </w:r>
    </w:p>
    <w:p w:rsidR="00FF1CF3" w:rsidRDefault="00FF1CF3">
      <w:pPr>
        <w:ind w:left="360"/>
        <w:rPr>
          <w:rFonts w:ascii="Arial" w:hAnsi="Arial"/>
          <w:color w:val="000000"/>
        </w:rPr>
      </w:pPr>
      <w:r>
        <w:rPr>
          <w:rFonts w:ascii="Arial" w:hAnsi="Arial"/>
          <w:color w:val="000000"/>
        </w:rPr>
        <w:t xml:space="preserve">1)  Collect allocated S.I. dibber at Enquiries/EOD/Dibber Hire Tent </w:t>
      </w:r>
    </w:p>
    <w:p w:rsidR="00FF1CF3" w:rsidRDefault="00FF1CF3">
      <w:pPr>
        <w:rPr>
          <w:rFonts w:ascii="Arial" w:hAnsi="Arial"/>
          <w:color w:val="000000"/>
        </w:rPr>
      </w:pPr>
      <w:r>
        <w:rPr>
          <w:rFonts w:ascii="Arial" w:hAnsi="Arial"/>
          <w:color w:val="000000"/>
        </w:rPr>
        <w:t xml:space="preserve">      2)  Go to start between 10.30 and 12.30</w:t>
      </w:r>
    </w:p>
    <w:p w:rsidR="00FF1CF3" w:rsidRDefault="00FF1CF3">
      <w:pPr>
        <w:rPr>
          <w:rFonts w:ascii="Arial" w:hAnsi="Arial"/>
          <w:color w:val="000000"/>
        </w:rPr>
      </w:pPr>
    </w:p>
    <w:p w:rsidR="00FF1CF3" w:rsidRDefault="00FF1CF3">
      <w:pPr>
        <w:rPr>
          <w:rFonts w:ascii="Arial" w:hAnsi="Arial"/>
          <w:b/>
          <w:bCs/>
          <w:i/>
          <w:iCs/>
        </w:rPr>
      </w:pPr>
      <w:r>
        <w:rPr>
          <w:rFonts w:ascii="Arial" w:hAnsi="Arial"/>
          <w:b/>
          <w:bCs/>
          <w:i/>
          <w:iCs/>
        </w:rPr>
        <w:t>For people who have pre-entered with their own Dibber:</w:t>
      </w:r>
    </w:p>
    <w:p w:rsidR="00FF1CF3" w:rsidRDefault="00FF1CF3">
      <w:pPr>
        <w:numPr>
          <w:ilvl w:val="1"/>
          <w:numId w:val="2"/>
        </w:numPr>
        <w:rPr>
          <w:rFonts w:ascii="Arial" w:hAnsi="Arial"/>
          <w:color w:val="000000"/>
        </w:rPr>
      </w:pPr>
      <w:r>
        <w:rPr>
          <w:rFonts w:ascii="Arial" w:hAnsi="Arial"/>
          <w:color w:val="000000"/>
        </w:rPr>
        <w:t>Go to start between 10.30 and 12.30</w:t>
      </w:r>
    </w:p>
    <w:p w:rsidR="00FF1CF3" w:rsidRDefault="00FF1CF3" w:rsidP="00F83888">
      <w:pPr>
        <w:ind w:left="1080"/>
        <w:jc w:val="both"/>
        <w:rPr>
          <w:rFonts w:ascii="Arial" w:hAnsi="Arial" w:cs="Arial"/>
        </w:rPr>
      </w:pPr>
    </w:p>
    <w:p w:rsidR="00FF1CF3" w:rsidRDefault="00FF1CF3">
      <w:pPr>
        <w:jc w:val="both"/>
        <w:rPr>
          <w:rFonts w:ascii="Arial" w:hAnsi="Arial" w:cs="Arial"/>
          <w:b/>
          <w:bCs/>
        </w:rPr>
      </w:pPr>
      <w:r>
        <w:rPr>
          <w:rFonts w:ascii="Arial" w:hAnsi="Arial" w:cs="Arial"/>
          <w:b/>
          <w:bCs/>
        </w:rPr>
        <w:t>NOTE: NO ALLOCATED START TIMES ARE BEING GIVEN. SIMPLY GO TO THE START WHEN YOU ARE READY AND TAKE THE NEXT AVAILABLE TIME SLOT FOR YOUR COURSE.</w:t>
      </w:r>
    </w:p>
    <w:p w:rsidR="00FF1CF3" w:rsidRDefault="00FF1CF3">
      <w:pPr>
        <w:jc w:val="both"/>
        <w:rPr>
          <w:rFonts w:ascii="Arial" w:hAnsi="Arial" w:cs="Arial"/>
          <w:b/>
        </w:rPr>
      </w:pPr>
    </w:p>
    <w:p w:rsidR="00FF1CF3" w:rsidRDefault="00FF1CF3">
      <w:pPr>
        <w:jc w:val="both"/>
        <w:rPr>
          <w:rFonts w:ascii="Arial" w:hAnsi="Arial" w:cs="Arial"/>
          <w:b/>
        </w:rPr>
      </w:pPr>
      <w:r>
        <w:rPr>
          <w:rFonts w:ascii="Arial" w:hAnsi="Arial" w:cs="Arial"/>
          <w:b/>
        </w:rPr>
        <w:t>Entry on the day</w:t>
      </w:r>
    </w:p>
    <w:p w:rsidR="00FF1CF3" w:rsidRDefault="00FF1CF3" w:rsidP="009A54C0">
      <w:pPr>
        <w:jc w:val="both"/>
        <w:rPr>
          <w:rFonts w:ascii="Arial" w:hAnsi="Arial" w:cs="Arial"/>
        </w:rPr>
      </w:pPr>
      <w:r>
        <w:rPr>
          <w:rFonts w:ascii="Arial" w:hAnsi="Arial" w:cs="Arial"/>
        </w:rPr>
        <w:t xml:space="preserve">Entry on the day is available while map stocks last.  </w:t>
      </w:r>
    </w:p>
    <w:p w:rsidR="00FF1CF3" w:rsidRDefault="00FF1CF3" w:rsidP="009A54C0">
      <w:pPr>
        <w:jc w:val="both"/>
        <w:rPr>
          <w:rFonts w:ascii="Arial" w:hAnsi="Arial" w:cs="Arial"/>
        </w:rPr>
      </w:pPr>
    </w:p>
    <w:p w:rsidR="00FF1CF3" w:rsidRDefault="00FF1CF3" w:rsidP="00E82A0F">
      <w:pPr>
        <w:tabs>
          <w:tab w:val="left" w:pos="3544"/>
        </w:tabs>
        <w:rPr>
          <w:rFonts w:ascii="Arial" w:hAnsi="Arial" w:cs="Arial"/>
        </w:rPr>
      </w:pPr>
      <w:proofErr w:type="gramStart"/>
      <w:r>
        <w:rPr>
          <w:rFonts w:ascii="Arial" w:hAnsi="Arial" w:cs="Arial"/>
          <w:b/>
        </w:rPr>
        <w:t>Entry on the Day Fees</w:t>
      </w:r>
      <w:r>
        <w:rPr>
          <w:rFonts w:ascii="Arial" w:hAnsi="Arial" w:cs="Arial"/>
        </w:rPr>
        <w:t>.</w:t>
      </w:r>
      <w:proofErr w:type="gramEnd"/>
      <w:r>
        <w:rPr>
          <w:rFonts w:ascii="Arial" w:hAnsi="Arial" w:cs="Arial"/>
        </w:rPr>
        <w:t xml:space="preserve">  </w:t>
      </w:r>
    </w:p>
    <w:p w:rsidR="00FF1CF3" w:rsidRDefault="00FF1CF3" w:rsidP="004616B8">
      <w:pPr>
        <w:tabs>
          <w:tab w:val="left" w:pos="0"/>
          <w:tab w:val="left" w:pos="2835"/>
        </w:tabs>
        <w:rPr>
          <w:rFonts w:ascii="Arial" w:hAnsi="Arial" w:cs="Arial"/>
        </w:rPr>
      </w:pPr>
      <w:r>
        <w:rPr>
          <w:rFonts w:ascii="Arial" w:hAnsi="Arial" w:cs="Arial"/>
        </w:rPr>
        <w:t xml:space="preserve">BOF </w:t>
      </w:r>
      <w:proofErr w:type="gramStart"/>
      <w:r>
        <w:rPr>
          <w:rFonts w:ascii="Arial" w:hAnsi="Arial" w:cs="Arial"/>
        </w:rPr>
        <w:t>Seniors</w:t>
      </w:r>
      <w:proofErr w:type="gramEnd"/>
      <w:r>
        <w:rPr>
          <w:rFonts w:ascii="Arial" w:hAnsi="Arial" w:cs="Arial"/>
        </w:rPr>
        <w:t xml:space="preserve"> </w:t>
      </w:r>
      <w:r>
        <w:rPr>
          <w:rFonts w:ascii="Arial" w:hAnsi="Arial" w:cs="Arial"/>
        </w:rPr>
        <w:tab/>
        <w:t>£10.00</w:t>
      </w:r>
    </w:p>
    <w:p w:rsidR="00FF1CF3" w:rsidRDefault="00FF1CF3" w:rsidP="004616B8">
      <w:pPr>
        <w:tabs>
          <w:tab w:val="left" w:pos="0"/>
          <w:tab w:val="left" w:pos="2835"/>
        </w:tabs>
        <w:rPr>
          <w:rFonts w:ascii="Arial" w:hAnsi="Arial" w:cs="Arial"/>
        </w:rPr>
      </w:pPr>
      <w:r>
        <w:rPr>
          <w:rFonts w:ascii="Arial" w:hAnsi="Arial" w:cs="Arial"/>
        </w:rPr>
        <w:t>Non BOF Seniors</w:t>
      </w:r>
      <w:r>
        <w:rPr>
          <w:rFonts w:ascii="Arial" w:hAnsi="Arial" w:cs="Arial"/>
        </w:rPr>
        <w:tab/>
        <w:t>£12.00</w:t>
      </w:r>
    </w:p>
    <w:p w:rsidR="00FF1CF3" w:rsidRDefault="00FF1CF3" w:rsidP="004616B8">
      <w:pPr>
        <w:tabs>
          <w:tab w:val="left" w:pos="0"/>
          <w:tab w:val="left" w:pos="2835"/>
        </w:tabs>
        <w:rPr>
          <w:rFonts w:ascii="Arial" w:hAnsi="Arial" w:cs="Arial"/>
        </w:rPr>
      </w:pPr>
      <w:r>
        <w:rPr>
          <w:rFonts w:ascii="Arial" w:hAnsi="Arial" w:cs="Arial"/>
        </w:rPr>
        <w:t>Juniors</w:t>
      </w:r>
      <w:r>
        <w:rPr>
          <w:rFonts w:ascii="Arial" w:hAnsi="Arial" w:cs="Arial"/>
        </w:rPr>
        <w:tab/>
        <w:t>£3.00</w:t>
      </w:r>
    </w:p>
    <w:p w:rsidR="00FF1CF3" w:rsidRDefault="00FF1CF3" w:rsidP="004616B8">
      <w:pPr>
        <w:tabs>
          <w:tab w:val="left" w:pos="0"/>
          <w:tab w:val="left" w:pos="2835"/>
        </w:tabs>
        <w:rPr>
          <w:rFonts w:ascii="Arial" w:hAnsi="Arial" w:cs="Arial"/>
        </w:rPr>
      </w:pPr>
      <w:r>
        <w:rPr>
          <w:rFonts w:ascii="Arial" w:hAnsi="Arial" w:cs="Arial"/>
        </w:rPr>
        <w:t>Senior novices</w:t>
      </w:r>
      <w:r>
        <w:rPr>
          <w:rFonts w:ascii="Arial" w:hAnsi="Arial" w:cs="Arial"/>
        </w:rPr>
        <w:tab/>
        <w:t xml:space="preserve">£5.00 (White, Yellow or </w:t>
      </w:r>
      <w:smartTag w:uri="urn:schemas-microsoft-com:office:smarttags" w:element="City">
        <w:smartTag w:uri="urn:schemas-microsoft-com:office:smarttags" w:element="place">
          <w:r>
            <w:rPr>
              <w:rFonts w:ascii="Arial" w:hAnsi="Arial" w:cs="Arial"/>
            </w:rPr>
            <w:t>Orange</w:t>
          </w:r>
        </w:smartTag>
      </w:smartTag>
      <w:r>
        <w:rPr>
          <w:rFonts w:ascii="Arial" w:hAnsi="Arial" w:cs="Arial"/>
        </w:rPr>
        <w:t>)</w:t>
      </w:r>
    </w:p>
    <w:p w:rsidR="00FF1CF3" w:rsidRDefault="00FF1CF3" w:rsidP="004616B8">
      <w:pPr>
        <w:tabs>
          <w:tab w:val="left" w:pos="0"/>
          <w:tab w:val="left" w:pos="2835"/>
        </w:tabs>
        <w:rPr>
          <w:rFonts w:ascii="Arial" w:hAnsi="Arial" w:cs="Arial"/>
        </w:rPr>
      </w:pPr>
      <w:proofErr w:type="gramStart"/>
      <w:r>
        <w:rPr>
          <w:rFonts w:ascii="Arial" w:hAnsi="Arial" w:cs="Arial"/>
        </w:rPr>
        <w:t>Dibber hire</w:t>
      </w:r>
      <w:proofErr w:type="gramEnd"/>
      <w:r>
        <w:rPr>
          <w:rFonts w:ascii="Arial" w:hAnsi="Arial" w:cs="Arial"/>
        </w:rPr>
        <w:tab/>
        <w:t>£1.00 (£20 charge for any lost Dibber)</w:t>
      </w:r>
    </w:p>
    <w:p w:rsidR="00FF1CF3" w:rsidRDefault="00FF1CF3">
      <w:pPr>
        <w:rPr>
          <w:rFonts w:ascii="Arial" w:hAnsi="Arial" w:cs="Arial"/>
          <w:b/>
          <w:bCs/>
          <w:color w:val="000000"/>
        </w:rPr>
      </w:pPr>
    </w:p>
    <w:p w:rsidR="00FF1CF3" w:rsidRPr="003B32EA" w:rsidRDefault="00FF1CF3">
      <w:pPr>
        <w:rPr>
          <w:rFonts w:ascii="Arial" w:hAnsi="Arial" w:cs="Arial"/>
          <w:b/>
          <w:bCs/>
          <w:color w:val="000000"/>
          <w:u w:val="single"/>
        </w:rPr>
      </w:pPr>
      <w:r w:rsidRPr="003B32EA">
        <w:rPr>
          <w:rFonts w:ascii="Arial" w:hAnsi="Arial" w:cs="Arial"/>
          <w:b/>
          <w:bCs/>
          <w:color w:val="000000"/>
          <w:u w:val="single"/>
        </w:rPr>
        <w:t>Control Descriptions</w:t>
      </w:r>
    </w:p>
    <w:p w:rsidR="00FF1CF3" w:rsidRDefault="00FF1CF3">
      <w:pPr>
        <w:rPr>
          <w:rFonts w:ascii="Arial" w:hAnsi="Arial" w:cs="Arial"/>
          <w:color w:val="000000"/>
        </w:rPr>
      </w:pPr>
      <w:r>
        <w:rPr>
          <w:rFonts w:ascii="Arial" w:hAnsi="Arial" w:cs="Arial"/>
          <w:color w:val="000000"/>
        </w:rPr>
        <w:t>These will be printed on the maps and available loose in waterproof paper pads in the start lanes.</w:t>
      </w:r>
    </w:p>
    <w:p w:rsidR="00FF1CF3" w:rsidRDefault="00FF1CF3">
      <w:pPr>
        <w:rPr>
          <w:rFonts w:ascii="Arial" w:hAnsi="Arial" w:cs="Arial"/>
          <w:color w:val="000000"/>
        </w:rPr>
      </w:pPr>
      <w:r w:rsidRPr="009A54C0">
        <w:rPr>
          <w:rFonts w:ascii="Arial" w:hAnsi="Arial" w:cs="Arial"/>
          <w:color w:val="000000"/>
        </w:rPr>
        <w:t xml:space="preserve">White and </w:t>
      </w:r>
      <w:r w:rsidR="00FA58AB">
        <w:rPr>
          <w:rFonts w:ascii="Arial" w:hAnsi="Arial" w:cs="Arial"/>
          <w:color w:val="000000"/>
        </w:rPr>
        <w:t xml:space="preserve">Yellow courses will have </w:t>
      </w:r>
      <w:r w:rsidR="00FA58AB" w:rsidRPr="00D86B9C">
        <w:rPr>
          <w:rFonts w:ascii="Arial" w:hAnsi="Arial" w:cs="Arial"/>
          <w:color w:val="000000"/>
        </w:rPr>
        <w:t>text</w:t>
      </w:r>
      <w:r w:rsidRPr="009A54C0">
        <w:rPr>
          <w:rFonts w:ascii="Arial" w:hAnsi="Arial" w:cs="Arial"/>
          <w:color w:val="000000"/>
        </w:rPr>
        <w:t xml:space="preserve"> descriptions and the </w:t>
      </w:r>
      <w:smartTag w:uri="urn:schemas-microsoft-com:office:smarttags" w:element="place">
        <w:r w:rsidRPr="009A54C0">
          <w:rPr>
            <w:rFonts w:ascii="Arial" w:hAnsi="Arial" w:cs="Arial"/>
            <w:color w:val="000000"/>
          </w:rPr>
          <w:t>Orange</w:t>
        </w:r>
      </w:smartTag>
      <w:r w:rsidRPr="009A54C0">
        <w:rPr>
          <w:rFonts w:ascii="Arial" w:hAnsi="Arial" w:cs="Arial"/>
          <w:color w:val="000000"/>
        </w:rPr>
        <w:t xml:space="preserve"> course will have </w:t>
      </w:r>
      <w:r w:rsidR="00FA58AB" w:rsidRPr="00D86B9C">
        <w:rPr>
          <w:rFonts w:ascii="Arial" w:hAnsi="Arial" w:cs="Arial"/>
          <w:color w:val="000000"/>
        </w:rPr>
        <w:t>text</w:t>
      </w:r>
      <w:r w:rsidR="00FA58AB">
        <w:rPr>
          <w:rFonts w:ascii="Arial" w:hAnsi="Arial" w:cs="Arial"/>
          <w:color w:val="000000"/>
        </w:rPr>
        <w:t xml:space="preserve"> loose descriptions </w:t>
      </w:r>
      <w:r w:rsidR="00FA58AB" w:rsidRPr="00D86B9C">
        <w:rPr>
          <w:rFonts w:ascii="Arial" w:hAnsi="Arial" w:cs="Arial"/>
          <w:color w:val="000000"/>
        </w:rPr>
        <w:t>but</w:t>
      </w:r>
      <w:r w:rsidRPr="009A54C0">
        <w:rPr>
          <w:rFonts w:ascii="Arial" w:hAnsi="Arial" w:cs="Arial"/>
          <w:color w:val="000000"/>
        </w:rPr>
        <w:t xml:space="preserve"> pictorial descriptions on the map.</w:t>
      </w:r>
      <w:r w:rsidR="00FA58AB">
        <w:rPr>
          <w:rFonts w:ascii="Arial" w:hAnsi="Arial" w:cs="Arial"/>
          <w:color w:val="000000"/>
        </w:rPr>
        <w:t xml:space="preserve"> </w:t>
      </w:r>
    </w:p>
    <w:p w:rsidR="00FF1CF3" w:rsidRDefault="00FF1CF3">
      <w:pPr>
        <w:rPr>
          <w:rFonts w:ascii="Arial" w:hAnsi="Arial" w:cs="Arial"/>
          <w:color w:val="00B050"/>
        </w:rPr>
      </w:pPr>
    </w:p>
    <w:p w:rsidR="00FF1CF3" w:rsidRPr="00981D13" w:rsidRDefault="00FF1CF3">
      <w:pPr>
        <w:rPr>
          <w:rFonts w:ascii="Arial" w:hAnsi="Arial" w:cs="Arial"/>
          <w:b/>
          <w:color w:val="000000"/>
          <w:u w:val="single"/>
        </w:rPr>
      </w:pPr>
      <w:r w:rsidRPr="00981D13">
        <w:rPr>
          <w:rFonts w:ascii="Arial" w:hAnsi="Arial" w:cs="Arial"/>
          <w:b/>
          <w:color w:val="000000"/>
          <w:u w:val="single"/>
        </w:rPr>
        <w:t>Cancellation</w:t>
      </w:r>
    </w:p>
    <w:p w:rsidR="00FF1CF3" w:rsidRDefault="00FF1CF3">
      <w:pPr>
        <w:rPr>
          <w:rStyle w:val="Hyperlink"/>
          <w:rFonts w:ascii="Arial" w:hAnsi="Arial" w:cs="Arial"/>
          <w:color w:val="000000"/>
          <w:u w:val="none"/>
        </w:rPr>
      </w:pPr>
      <w:r>
        <w:rPr>
          <w:rFonts w:ascii="Arial" w:hAnsi="Arial" w:cs="Arial"/>
          <w:color w:val="000000"/>
        </w:rPr>
        <w:t xml:space="preserve">In the event of severe weather, information as to whether or not the event will go ahead will be placed on the WSX website </w:t>
      </w:r>
      <w:hyperlink r:id="rId10" w:history="1">
        <w:r>
          <w:rPr>
            <w:rStyle w:val="Hyperlink"/>
            <w:rFonts w:ascii="Arial" w:hAnsi="Arial"/>
          </w:rPr>
          <w:t>http://www.wessex-oc.org</w:t>
        </w:r>
      </w:hyperlink>
    </w:p>
    <w:p w:rsidR="00FF1CF3" w:rsidRDefault="00FF1CF3">
      <w:pPr>
        <w:rPr>
          <w:rStyle w:val="Hyperlink"/>
          <w:rFonts w:ascii="Arial" w:hAnsi="Arial" w:cs="Arial"/>
          <w:color w:val="000000"/>
          <w:u w:val="none"/>
        </w:rPr>
      </w:pPr>
      <w:r>
        <w:rPr>
          <w:rStyle w:val="Hyperlink"/>
          <w:rFonts w:ascii="Arial" w:hAnsi="Arial" w:cs="Arial"/>
          <w:color w:val="000000"/>
          <w:u w:val="none"/>
        </w:rPr>
        <w:t>The club reserves the right to retain part of the entry fee to cover incurred costs in the unlikely circumstance that the event has to be cancelled for any reason whatsoever.</w:t>
      </w:r>
    </w:p>
    <w:p w:rsidR="00FF1CF3" w:rsidRDefault="00FF1CF3">
      <w:pPr>
        <w:rPr>
          <w:rFonts w:ascii="Arial" w:hAnsi="Arial" w:cs="Arial"/>
          <w:b/>
        </w:rPr>
      </w:pPr>
    </w:p>
    <w:p w:rsidR="00FF1CF3" w:rsidRDefault="00981D13">
      <w:pPr>
        <w:rPr>
          <w:rFonts w:ascii="Arial" w:hAnsi="Arial" w:cs="Arial"/>
        </w:rPr>
      </w:pPr>
      <w:r>
        <w:rPr>
          <w:rFonts w:ascii="Arial" w:hAnsi="Arial" w:cs="Arial"/>
          <w:b/>
        </w:rPr>
        <w:t>Caterers:</w:t>
      </w:r>
      <w:r w:rsidR="00FF1CF3">
        <w:rPr>
          <w:rFonts w:ascii="Arial" w:hAnsi="Arial" w:cs="Arial"/>
          <w:b/>
        </w:rPr>
        <w:tab/>
      </w:r>
      <w:r w:rsidR="00FF1CF3">
        <w:rPr>
          <w:rFonts w:ascii="Arial" w:hAnsi="Arial" w:cs="Arial"/>
        </w:rPr>
        <w:t xml:space="preserve"> </w:t>
      </w:r>
      <w:r>
        <w:rPr>
          <w:rFonts w:ascii="Arial" w:hAnsi="Arial" w:cs="Arial"/>
        </w:rPr>
        <w:t>Tom and Julie Wilkinson will be in attendance with their van.</w:t>
      </w:r>
    </w:p>
    <w:p w:rsidR="00FF1CF3" w:rsidRDefault="00FF1CF3">
      <w:pPr>
        <w:rPr>
          <w:rFonts w:ascii="Arial" w:hAnsi="Arial" w:cs="Arial"/>
        </w:rPr>
      </w:pPr>
    </w:p>
    <w:p w:rsidR="00FF1CF3" w:rsidRDefault="00FF1CF3">
      <w:pPr>
        <w:rPr>
          <w:rFonts w:ascii="Arial" w:hAnsi="Arial" w:cs="Arial"/>
        </w:rPr>
      </w:pPr>
      <w:r>
        <w:rPr>
          <w:rFonts w:ascii="Arial" w:hAnsi="Arial" w:cs="Arial"/>
          <w:b/>
          <w:bCs/>
        </w:rPr>
        <w:t>Organiser:</w:t>
      </w:r>
      <w:r>
        <w:rPr>
          <w:rFonts w:ascii="Arial" w:hAnsi="Arial" w:cs="Arial"/>
        </w:rPr>
        <w:tab/>
        <w:t xml:space="preserve">Julie </w:t>
      </w:r>
      <w:proofErr w:type="spellStart"/>
      <w:r>
        <w:rPr>
          <w:rFonts w:ascii="Arial" w:hAnsi="Arial" w:cs="Arial"/>
        </w:rPr>
        <w:t>Ast</w:t>
      </w:r>
      <w:r w:rsidR="00981D13">
        <w:rPr>
          <w:rFonts w:ascii="Arial" w:hAnsi="Arial" w:cs="Arial"/>
        </w:rPr>
        <w:t>in</w:t>
      </w:r>
      <w:proofErr w:type="spellEnd"/>
      <w:r w:rsidR="00981D13">
        <w:rPr>
          <w:rFonts w:ascii="Arial" w:hAnsi="Arial" w:cs="Arial"/>
        </w:rPr>
        <w:t xml:space="preserve"> (julie.astin@hotmail.co.uk) </w:t>
      </w:r>
      <w:r>
        <w:rPr>
          <w:rFonts w:ascii="Arial" w:hAnsi="Arial" w:cs="Arial"/>
        </w:rPr>
        <w:t>01202 429756 or 07584 430587 before 9pm.</w:t>
      </w:r>
    </w:p>
    <w:p w:rsidR="003B32EA" w:rsidRDefault="003B32EA">
      <w:pPr>
        <w:rPr>
          <w:rFonts w:ascii="Arial" w:hAnsi="Arial" w:cs="Arial"/>
        </w:rPr>
      </w:pPr>
      <w:r w:rsidRPr="003B32EA">
        <w:rPr>
          <w:rFonts w:ascii="Arial" w:hAnsi="Arial" w:cs="Arial"/>
          <w:b/>
        </w:rPr>
        <w:t>Planners:</w:t>
      </w:r>
      <w:r>
        <w:rPr>
          <w:rFonts w:ascii="Arial" w:hAnsi="Arial" w:cs="Arial"/>
        </w:rPr>
        <w:t xml:space="preserve"> Roger and James </w:t>
      </w:r>
      <w:proofErr w:type="spellStart"/>
      <w:r>
        <w:rPr>
          <w:rFonts w:ascii="Arial" w:hAnsi="Arial" w:cs="Arial"/>
        </w:rPr>
        <w:t>Crickmore</w:t>
      </w:r>
      <w:proofErr w:type="spellEnd"/>
      <w:r>
        <w:rPr>
          <w:rFonts w:ascii="Arial" w:hAnsi="Arial" w:cs="Arial"/>
        </w:rPr>
        <w:t xml:space="preserve"> (WSX)</w:t>
      </w:r>
    </w:p>
    <w:p w:rsidR="00FF1CF3" w:rsidRDefault="003B32EA">
      <w:r w:rsidRPr="003B32EA">
        <w:rPr>
          <w:rFonts w:ascii="Arial" w:hAnsi="Arial" w:cs="Arial"/>
          <w:b/>
        </w:rPr>
        <w:t>Controller:</w:t>
      </w:r>
      <w:r>
        <w:rPr>
          <w:rFonts w:ascii="Arial" w:hAnsi="Arial" w:cs="Arial"/>
        </w:rPr>
        <w:t xml:space="preserve"> Mike Kite (WIM)</w:t>
      </w:r>
      <w:r w:rsidR="00E25D70">
        <w:t xml:space="preserve"> </w:t>
      </w:r>
    </w:p>
    <w:p w:rsidR="00EF71A0" w:rsidRDefault="00EF71A0"/>
    <w:p w:rsidR="00EF71A0" w:rsidRDefault="00EF71A0"/>
    <w:p w:rsidR="00EF71A0" w:rsidRDefault="00EF71A0">
      <w:r>
        <w:t xml:space="preserve">  </w:t>
      </w:r>
      <w:r>
        <w:tab/>
      </w:r>
      <w:r>
        <w:tab/>
      </w:r>
      <w:r>
        <w:tab/>
      </w:r>
      <w:r>
        <w:tab/>
      </w:r>
      <w:r w:rsidR="006B42A1">
        <w:pict>
          <v:shape id="_x0000_i1027" type="#_x0000_t75" alt="Image result for clock" style="width:66pt;height:77.4pt">
            <v:imagedata r:id="rId8" r:href="rId11"/>
          </v:shape>
        </w:pict>
      </w:r>
      <w:r>
        <w:tab/>
      </w:r>
    </w:p>
    <w:p w:rsidR="00EF71A0" w:rsidRDefault="00EF71A0"/>
    <w:sectPr w:rsidR="00EF71A0" w:rsidSect="00EF71A0">
      <w:pgSz w:w="12240" w:h="15840"/>
      <w:pgMar w:top="510" w:right="1440" w:bottom="340" w:left="1440" w:header="709" w:footer="720"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C74" w:rsidRDefault="00191C74">
      <w:r>
        <w:separator/>
      </w:r>
    </w:p>
  </w:endnote>
  <w:endnote w:type="continuationSeparator" w:id="0">
    <w:p w:rsidR="00191C74" w:rsidRDefault="00191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C74" w:rsidRDefault="00191C74">
      <w:r>
        <w:separator/>
      </w:r>
    </w:p>
  </w:footnote>
  <w:footnote w:type="continuationSeparator" w:id="0">
    <w:p w:rsidR="00191C74" w:rsidRDefault="00191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95D"/>
    <w:rsid w:val="00040647"/>
    <w:rsid w:val="00040AE7"/>
    <w:rsid w:val="00073D25"/>
    <w:rsid w:val="000873FC"/>
    <w:rsid w:val="000A414D"/>
    <w:rsid w:val="000C6587"/>
    <w:rsid w:val="000D5909"/>
    <w:rsid w:val="00107231"/>
    <w:rsid w:val="00155AA2"/>
    <w:rsid w:val="00165E63"/>
    <w:rsid w:val="00191C74"/>
    <w:rsid w:val="00197079"/>
    <w:rsid w:val="001B4FB0"/>
    <w:rsid w:val="001B6662"/>
    <w:rsid w:val="001F1599"/>
    <w:rsid w:val="001F4DD9"/>
    <w:rsid w:val="00214EFF"/>
    <w:rsid w:val="00264137"/>
    <w:rsid w:val="00270BD7"/>
    <w:rsid w:val="00281B70"/>
    <w:rsid w:val="002A1D5E"/>
    <w:rsid w:val="002F4A47"/>
    <w:rsid w:val="00316BA6"/>
    <w:rsid w:val="00351855"/>
    <w:rsid w:val="0036520F"/>
    <w:rsid w:val="00393D05"/>
    <w:rsid w:val="003B32EA"/>
    <w:rsid w:val="0040404A"/>
    <w:rsid w:val="004556F4"/>
    <w:rsid w:val="004616B8"/>
    <w:rsid w:val="00463B1E"/>
    <w:rsid w:val="00477070"/>
    <w:rsid w:val="0049688F"/>
    <w:rsid w:val="004B3FA1"/>
    <w:rsid w:val="004F4022"/>
    <w:rsid w:val="004F554F"/>
    <w:rsid w:val="00512FC0"/>
    <w:rsid w:val="00546567"/>
    <w:rsid w:val="0054696D"/>
    <w:rsid w:val="00553EDB"/>
    <w:rsid w:val="005D745E"/>
    <w:rsid w:val="006127CE"/>
    <w:rsid w:val="0068563B"/>
    <w:rsid w:val="006B42A1"/>
    <w:rsid w:val="006B78CA"/>
    <w:rsid w:val="00790F6A"/>
    <w:rsid w:val="007B39DF"/>
    <w:rsid w:val="007D5167"/>
    <w:rsid w:val="007E060C"/>
    <w:rsid w:val="007F04FA"/>
    <w:rsid w:val="0080300C"/>
    <w:rsid w:val="00826F86"/>
    <w:rsid w:val="00872112"/>
    <w:rsid w:val="00981D13"/>
    <w:rsid w:val="00984DF9"/>
    <w:rsid w:val="0099381B"/>
    <w:rsid w:val="009A54C0"/>
    <w:rsid w:val="009E4BF9"/>
    <w:rsid w:val="009E5171"/>
    <w:rsid w:val="00A024F8"/>
    <w:rsid w:val="00A36B67"/>
    <w:rsid w:val="00A37BD1"/>
    <w:rsid w:val="00A746D1"/>
    <w:rsid w:val="00A74CD0"/>
    <w:rsid w:val="00A87CED"/>
    <w:rsid w:val="00AE195D"/>
    <w:rsid w:val="00B2594E"/>
    <w:rsid w:val="00B45307"/>
    <w:rsid w:val="00B83E64"/>
    <w:rsid w:val="00D153E0"/>
    <w:rsid w:val="00D27A70"/>
    <w:rsid w:val="00D32F10"/>
    <w:rsid w:val="00D35CED"/>
    <w:rsid w:val="00D524D8"/>
    <w:rsid w:val="00D52F5D"/>
    <w:rsid w:val="00D72B91"/>
    <w:rsid w:val="00D86B9C"/>
    <w:rsid w:val="00D90560"/>
    <w:rsid w:val="00D97C2F"/>
    <w:rsid w:val="00DA2736"/>
    <w:rsid w:val="00DB5163"/>
    <w:rsid w:val="00DC62A8"/>
    <w:rsid w:val="00DE7E7B"/>
    <w:rsid w:val="00E1228C"/>
    <w:rsid w:val="00E25D70"/>
    <w:rsid w:val="00E630B7"/>
    <w:rsid w:val="00E810A1"/>
    <w:rsid w:val="00E82A0F"/>
    <w:rsid w:val="00E97170"/>
    <w:rsid w:val="00EB5050"/>
    <w:rsid w:val="00EC1022"/>
    <w:rsid w:val="00ED173E"/>
    <w:rsid w:val="00EF71A0"/>
    <w:rsid w:val="00F32779"/>
    <w:rsid w:val="00F83888"/>
    <w:rsid w:val="00FA58AB"/>
    <w:rsid w:val="00FE3C15"/>
    <w:rsid w:val="00FF1CF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DF"/>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7B39DF"/>
    <w:rPr>
      <w:u w:val="none"/>
    </w:rPr>
  </w:style>
  <w:style w:type="character" w:customStyle="1" w:styleId="WW8Num1z1">
    <w:name w:val="WW8Num1z1"/>
    <w:uiPriority w:val="99"/>
    <w:rsid w:val="007B39DF"/>
  </w:style>
  <w:style w:type="character" w:customStyle="1" w:styleId="Absatz-Standardschriftart">
    <w:name w:val="Absatz-Standardschriftart"/>
    <w:uiPriority w:val="99"/>
    <w:rsid w:val="007B39DF"/>
  </w:style>
  <w:style w:type="character" w:customStyle="1" w:styleId="WW-Absatz-Standardschriftart">
    <w:name w:val="WW-Absatz-Standardschriftart"/>
    <w:uiPriority w:val="99"/>
    <w:rsid w:val="007B39DF"/>
  </w:style>
  <w:style w:type="character" w:customStyle="1" w:styleId="WW-Absatz-Standardschriftart1">
    <w:name w:val="WW-Absatz-Standardschriftart1"/>
    <w:uiPriority w:val="99"/>
    <w:rsid w:val="007B39DF"/>
  </w:style>
  <w:style w:type="character" w:customStyle="1" w:styleId="WW-Absatz-Standardschriftart11">
    <w:name w:val="WW-Absatz-Standardschriftart11"/>
    <w:uiPriority w:val="99"/>
    <w:rsid w:val="007B39DF"/>
  </w:style>
  <w:style w:type="character" w:customStyle="1" w:styleId="WW-Absatz-Standardschriftart111">
    <w:name w:val="WW-Absatz-Standardschriftart111"/>
    <w:uiPriority w:val="99"/>
    <w:rsid w:val="007B39DF"/>
  </w:style>
  <w:style w:type="character" w:customStyle="1" w:styleId="WW-Absatz-Standardschriftart1111">
    <w:name w:val="WW-Absatz-Standardschriftart1111"/>
    <w:uiPriority w:val="99"/>
    <w:rsid w:val="007B39DF"/>
  </w:style>
  <w:style w:type="character" w:customStyle="1" w:styleId="HeaderChar">
    <w:name w:val="Header Char"/>
    <w:uiPriority w:val="99"/>
    <w:rsid w:val="007B39DF"/>
    <w:rPr>
      <w:sz w:val="24"/>
      <w:lang w:val="en-GB"/>
    </w:rPr>
  </w:style>
  <w:style w:type="character" w:customStyle="1" w:styleId="FooterChar">
    <w:name w:val="Footer Char"/>
    <w:uiPriority w:val="99"/>
    <w:rsid w:val="007B39DF"/>
    <w:rPr>
      <w:sz w:val="24"/>
      <w:lang w:val="en-GB"/>
    </w:rPr>
  </w:style>
  <w:style w:type="character" w:styleId="Hyperlink">
    <w:name w:val="Hyperlink"/>
    <w:basedOn w:val="DefaultParagraphFont"/>
    <w:uiPriority w:val="99"/>
    <w:rsid w:val="007B39DF"/>
    <w:rPr>
      <w:rFonts w:cs="Times New Roman"/>
      <w:color w:val="0000FF"/>
      <w:u w:val="single"/>
    </w:rPr>
  </w:style>
  <w:style w:type="character" w:styleId="FollowedHyperlink">
    <w:name w:val="FollowedHyperlink"/>
    <w:basedOn w:val="DefaultParagraphFont"/>
    <w:uiPriority w:val="99"/>
    <w:rsid w:val="007B39DF"/>
    <w:rPr>
      <w:rFonts w:cs="Times New Roman"/>
      <w:color w:val="800080"/>
      <w:u w:val="single"/>
    </w:rPr>
  </w:style>
  <w:style w:type="character" w:customStyle="1" w:styleId="DocumentMapChar">
    <w:name w:val="Document Map Char"/>
    <w:uiPriority w:val="99"/>
    <w:rsid w:val="007B39DF"/>
    <w:rPr>
      <w:sz w:val="2"/>
    </w:rPr>
  </w:style>
  <w:style w:type="character" w:customStyle="1" w:styleId="ListLabel1">
    <w:name w:val="ListLabel 1"/>
    <w:uiPriority w:val="99"/>
    <w:rsid w:val="007B39DF"/>
    <w:rPr>
      <w:u w:val="none"/>
    </w:rPr>
  </w:style>
  <w:style w:type="character" w:customStyle="1" w:styleId="BodyTextChar">
    <w:name w:val="Body Text Char"/>
    <w:basedOn w:val="DefaultParagraphFont"/>
    <w:uiPriority w:val="99"/>
    <w:rsid w:val="007B39DF"/>
    <w:rPr>
      <w:rFonts w:cs="Times New Roman"/>
      <w:kern w:val="1"/>
      <w:sz w:val="24"/>
      <w:szCs w:val="24"/>
    </w:rPr>
  </w:style>
  <w:style w:type="character" w:customStyle="1" w:styleId="HeaderChar1">
    <w:name w:val="Header Char1"/>
    <w:basedOn w:val="DefaultParagraphFont"/>
    <w:uiPriority w:val="99"/>
    <w:rsid w:val="007B39DF"/>
    <w:rPr>
      <w:rFonts w:cs="Times New Roman"/>
      <w:kern w:val="1"/>
      <w:sz w:val="24"/>
      <w:szCs w:val="24"/>
    </w:rPr>
  </w:style>
  <w:style w:type="character" w:customStyle="1" w:styleId="FooterChar1">
    <w:name w:val="Footer Char1"/>
    <w:basedOn w:val="DefaultParagraphFont"/>
    <w:uiPriority w:val="99"/>
    <w:rsid w:val="007B39DF"/>
    <w:rPr>
      <w:rFonts w:cs="Times New Roman"/>
      <w:kern w:val="1"/>
      <w:sz w:val="24"/>
      <w:szCs w:val="24"/>
    </w:rPr>
  </w:style>
  <w:style w:type="character" w:customStyle="1" w:styleId="DocumentMapChar1">
    <w:name w:val="Document Map Char1"/>
    <w:basedOn w:val="DefaultParagraphFont"/>
    <w:uiPriority w:val="99"/>
    <w:rsid w:val="007B39DF"/>
    <w:rPr>
      <w:rFonts w:cs="Times New Roman"/>
      <w:kern w:val="1"/>
      <w:sz w:val="2"/>
    </w:rPr>
  </w:style>
  <w:style w:type="character" w:customStyle="1" w:styleId="ListLabel2">
    <w:name w:val="ListLabel 2"/>
    <w:uiPriority w:val="99"/>
    <w:rsid w:val="007B39DF"/>
    <w:rPr>
      <w:u w:val="none"/>
    </w:rPr>
  </w:style>
  <w:style w:type="character" w:customStyle="1" w:styleId="ListLabel3">
    <w:name w:val="ListLabel 3"/>
    <w:uiPriority w:val="99"/>
    <w:rsid w:val="007B39DF"/>
  </w:style>
  <w:style w:type="character" w:customStyle="1" w:styleId="NumberingSymbols">
    <w:name w:val="Numbering Symbols"/>
    <w:uiPriority w:val="99"/>
    <w:rsid w:val="007B39DF"/>
  </w:style>
  <w:style w:type="paragraph" w:customStyle="1" w:styleId="Heading">
    <w:name w:val="Heading"/>
    <w:basedOn w:val="Normal"/>
    <w:next w:val="BodyText"/>
    <w:uiPriority w:val="99"/>
    <w:rsid w:val="007B39DF"/>
    <w:pPr>
      <w:keepNext/>
      <w:spacing w:before="240" w:after="120"/>
    </w:pPr>
    <w:rPr>
      <w:rFonts w:ascii="Arial" w:eastAsia="MS Mincho" w:hAnsi="Arial" w:cs="Tahoma"/>
      <w:sz w:val="28"/>
      <w:szCs w:val="28"/>
    </w:rPr>
  </w:style>
  <w:style w:type="paragraph" w:styleId="BodyText">
    <w:name w:val="Body Text"/>
    <w:basedOn w:val="Normal"/>
    <w:link w:val="BodyTextChar1"/>
    <w:uiPriority w:val="99"/>
    <w:rsid w:val="007B39DF"/>
    <w:pPr>
      <w:spacing w:after="120"/>
    </w:pPr>
  </w:style>
  <w:style w:type="character" w:customStyle="1" w:styleId="BodyTextChar1">
    <w:name w:val="Body Text Char1"/>
    <w:basedOn w:val="DefaultParagraphFont"/>
    <w:link w:val="BodyText"/>
    <w:uiPriority w:val="99"/>
    <w:semiHidden/>
    <w:locked/>
    <w:rsid w:val="00EC1022"/>
    <w:rPr>
      <w:rFonts w:cs="Times New Roman"/>
      <w:kern w:val="1"/>
      <w:sz w:val="24"/>
      <w:szCs w:val="24"/>
      <w:lang w:eastAsia="ar-SA" w:bidi="ar-SA"/>
    </w:rPr>
  </w:style>
  <w:style w:type="paragraph" w:styleId="List">
    <w:name w:val="List"/>
    <w:basedOn w:val="BodyText"/>
    <w:uiPriority w:val="99"/>
    <w:rsid w:val="007B39DF"/>
    <w:rPr>
      <w:rFonts w:cs="Tahoma"/>
    </w:rPr>
  </w:style>
  <w:style w:type="paragraph" w:styleId="Caption">
    <w:name w:val="caption"/>
    <w:basedOn w:val="Normal"/>
    <w:uiPriority w:val="99"/>
    <w:qFormat/>
    <w:rsid w:val="007B39DF"/>
    <w:pPr>
      <w:suppressLineNumbers/>
      <w:spacing w:before="120" w:after="120"/>
    </w:pPr>
    <w:rPr>
      <w:rFonts w:cs="Tahoma"/>
      <w:i/>
      <w:iCs/>
    </w:rPr>
  </w:style>
  <w:style w:type="paragraph" w:customStyle="1" w:styleId="Index">
    <w:name w:val="Index"/>
    <w:basedOn w:val="Normal"/>
    <w:uiPriority w:val="99"/>
    <w:rsid w:val="007B39DF"/>
    <w:pPr>
      <w:suppressLineNumbers/>
    </w:pPr>
    <w:rPr>
      <w:rFonts w:cs="Tahoma"/>
    </w:rPr>
  </w:style>
  <w:style w:type="paragraph" w:styleId="Header">
    <w:name w:val="header"/>
    <w:basedOn w:val="Normal"/>
    <w:link w:val="HeaderChar2"/>
    <w:uiPriority w:val="99"/>
    <w:rsid w:val="007B39DF"/>
    <w:pPr>
      <w:suppressLineNumbers/>
      <w:tabs>
        <w:tab w:val="center" w:pos="4680"/>
        <w:tab w:val="right" w:pos="9360"/>
      </w:tabs>
    </w:pPr>
  </w:style>
  <w:style w:type="character" w:customStyle="1" w:styleId="HeaderChar2">
    <w:name w:val="Header Char2"/>
    <w:basedOn w:val="DefaultParagraphFont"/>
    <w:link w:val="Header"/>
    <w:uiPriority w:val="99"/>
    <w:semiHidden/>
    <w:locked/>
    <w:rsid w:val="00EC1022"/>
    <w:rPr>
      <w:rFonts w:cs="Times New Roman"/>
      <w:kern w:val="1"/>
      <w:sz w:val="24"/>
      <w:szCs w:val="24"/>
      <w:lang w:eastAsia="ar-SA" w:bidi="ar-SA"/>
    </w:rPr>
  </w:style>
  <w:style w:type="paragraph" w:styleId="Footer">
    <w:name w:val="footer"/>
    <w:basedOn w:val="Normal"/>
    <w:link w:val="FooterChar2"/>
    <w:uiPriority w:val="99"/>
    <w:rsid w:val="007B39DF"/>
    <w:pPr>
      <w:suppressLineNumbers/>
      <w:tabs>
        <w:tab w:val="center" w:pos="4680"/>
        <w:tab w:val="right" w:pos="9360"/>
      </w:tabs>
    </w:pPr>
  </w:style>
  <w:style w:type="character" w:customStyle="1" w:styleId="FooterChar2">
    <w:name w:val="Footer Char2"/>
    <w:basedOn w:val="DefaultParagraphFont"/>
    <w:link w:val="Footer"/>
    <w:uiPriority w:val="99"/>
    <w:semiHidden/>
    <w:locked/>
    <w:rsid w:val="00EC1022"/>
    <w:rPr>
      <w:rFonts w:cs="Times New Roman"/>
      <w:kern w:val="1"/>
      <w:sz w:val="24"/>
      <w:szCs w:val="24"/>
      <w:lang w:eastAsia="ar-SA" w:bidi="ar-SA"/>
    </w:rPr>
  </w:style>
  <w:style w:type="paragraph" w:styleId="DocumentMap">
    <w:name w:val="Document Map"/>
    <w:basedOn w:val="Normal"/>
    <w:link w:val="DocumentMapChar2"/>
    <w:uiPriority w:val="99"/>
    <w:rsid w:val="007B39DF"/>
    <w:pPr>
      <w:shd w:val="clear" w:color="auto" w:fill="000080"/>
    </w:pPr>
    <w:rPr>
      <w:rFonts w:ascii="Tahoma" w:hAnsi="Tahoma" w:cs="Tahoma"/>
    </w:rPr>
  </w:style>
  <w:style w:type="character" w:customStyle="1" w:styleId="DocumentMapChar2">
    <w:name w:val="Document Map Char2"/>
    <w:basedOn w:val="DefaultParagraphFont"/>
    <w:link w:val="DocumentMap"/>
    <w:uiPriority w:val="99"/>
    <w:semiHidden/>
    <w:locked/>
    <w:rsid w:val="00EC1022"/>
    <w:rPr>
      <w:rFonts w:cs="Times New Roman"/>
      <w:kern w:val="1"/>
      <w:sz w:val="2"/>
      <w:lang w:eastAsia="ar-SA" w:bidi="ar-SA"/>
    </w:rPr>
  </w:style>
  <w:style w:type="paragraph" w:customStyle="1" w:styleId="TableContents">
    <w:name w:val="Table Contents"/>
    <w:basedOn w:val="Normal"/>
    <w:uiPriority w:val="99"/>
    <w:rsid w:val="007B39DF"/>
    <w:pPr>
      <w:suppressLineNumbers/>
    </w:pPr>
  </w:style>
  <w:style w:type="paragraph" w:customStyle="1" w:styleId="TableHeading">
    <w:name w:val="Table Heading"/>
    <w:uiPriority w:val="99"/>
    <w:rsid w:val="007B39DF"/>
    <w:pPr>
      <w:widowControl w:val="0"/>
      <w:suppressLineNumbers/>
      <w:suppressAutoHyphens/>
      <w:jc w:val="center"/>
    </w:pPr>
    <w:rPr>
      <w:b/>
      <w:bCs/>
      <w:kern w:val="1"/>
      <w:lang w:eastAsia="ar-SA"/>
    </w:rPr>
  </w:style>
  <w:style w:type="table" w:styleId="TableGrid">
    <w:name w:val="Table Grid"/>
    <w:basedOn w:val="TableNormal"/>
    <w:uiPriority w:val="99"/>
    <w:rsid w:val="004616B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4939172">
      <w:marLeft w:val="0"/>
      <w:marRight w:val="0"/>
      <w:marTop w:val="0"/>
      <w:marBottom w:val="0"/>
      <w:divBdr>
        <w:top w:val="none" w:sz="0" w:space="0" w:color="auto"/>
        <w:left w:val="none" w:sz="0" w:space="0" w:color="auto"/>
        <w:bottom w:val="none" w:sz="0" w:space="0" w:color="auto"/>
        <w:right w:val="none" w:sz="0" w:space="0" w:color="auto"/>
      </w:divBdr>
      <w:divsChild>
        <w:div w:id="934939173">
          <w:marLeft w:val="0"/>
          <w:marRight w:val="0"/>
          <w:marTop w:val="0"/>
          <w:marBottom w:val="0"/>
          <w:divBdr>
            <w:top w:val="none" w:sz="0" w:space="0" w:color="auto"/>
            <w:left w:val="none" w:sz="0" w:space="0" w:color="auto"/>
            <w:bottom w:val="none" w:sz="0" w:space="0" w:color="auto"/>
            <w:right w:val="none" w:sz="0" w:space="0" w:color="auto"/>
          </w:divBdr>
        </w:div>
        <w:div w:id="934939176">
          <w:marLeft w:val="0"/>
          <w:marRight w:val="0"/>
          <w:marTop w:val="0"/>
          <w:marBottom w:val="0"/>
          <w:divBdr>
            <w:top w:val="none" w:sz="0" w:space="0" w:color="auto"/>
            <w:left w:val="none" w:sz="0" w:space="0" w:color="auto"/>
            <w:bottom w:val="none" w:sz="0" w:space="0" w:color="auto"/>
            <w:right w:val="none" w:sz="0" w:space="0" w:color="auto"/>
          </w:divBdr>
        </w:div>
      </w:divsChild>
    </w:div>
    <w:div w:id="934939177">
      <w:marLeft w:val="0"/>
      <w:marRight w:val="0"/>
      <w:marTop w:val="0"/>
      <w:marBottom w:val="0"/>
      <w:divBdr>
        <w:top w:val="none" w:sz="0" w:space="0" w:color="auto"/>
        <w:left w:val="none" w:sz="0" w:space="0" w:color="auto"/>
        <w:bottom w:val="none" w:sz="0" w:space="0" w:color="auto"/>
        <w:right w:val="none" w:sz="0" w:space="0" w:color="auto"/>
      </w:divBdr>
      <w:divsChild>
        <w:div w:id="934939170">
          <w:marLeft w:val="0"/>
          <w:marRight w:val="0"/>
          <w:marTop w:val="0"/>
          <w:marBottom w:val="0"/>
          <w:divBdr>
            <w:top w:val="none" w:sz="0" w:space="0" w:color="auto"/>
            <w:left w:val="none" w:sz="0" w:space="0" w:color="auto"/>
            <w:bottom w:val="none" w:sz="0" w:space="0" w:color="auto"/>
            <w:right w:val="none" w:sz="0" w:space="0" w:color="auto"/>
          </w:divBdr>
        </w:div>
        <w:div w:id="934939174">
          <w:marLeft w:val="0"/>
          <w:marRight w:val="0"/>
          <w:marTop w:val="0"/>
          <w:marBottom w:val="0"/>
          <w:divBdr>
            <w:top w:val="none" w:sz="0" w:space="0" w:color="auto"/>
            <w:left w:val="none" w:sz="0" w:space="0" w:color="auto"/>
            <w:bottom w:val="none" w:sz="0" w:space="0" w:color="auto"/>
            <w:right w:val="none" w:sz="0" w:space="0" w:color="auto"/>
          </w:divBdr>
        </w:div>
      </w:divsChild>
    </w:div>
    <w:div w:id="934939178">
      <w:marLeft w:val="0"/>
      <w:marRight w:val="0"/>
      <w:marTop w:val="0"/>
      <w:marBottom w:val="0"/>
      <w:divBdr>
        <w:top w:val="none" w:sz="0" w:space="0" w:color="auto"/>
        <w:left w:val="none" w:sz="0" w:space="0" w:color="auto"/>
        <w:bottom w:val="none" w:sz="0" w:space="0" w:color="auto"/>
        <w:right w:val="none" w:sz="0" w:space="0" w:color="auto"/>
      </w:divBdr>
      <w:divsChild>
        <w:div w:id="934939171">
          <w:marLeft w:val="0"/>
          <w:marRight w:val="0"/>
          <w:marTop w:val="0"/>
          <w:marBottom w:val="0"/>
          <w:divBdr>
            <w:top w:val="none" w:sz="0" w:space="0" w:color="auto"/>
            <w:left w:val="none" w:sz="0" w:space="0" w:color="auto"/>
            <w:bottom w:val="none" w:sz="0" w:space="0" w:color="auto"/>
            <w:right w:val="none" w:sz="0" w:space="0" w:color="auto"/>
          </w:divBdr>
        </w:div>
        <w:div w:id="93493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encrypted-tbn1.gstatic.com/images?q=tbn:ANd9GcSUShEZ3DbEASebOMPVJq3yp4jIfqeEzxbszJoGvj8OPiVbZepa" TargetMode="External"/><Relationship Id="rId5" Type="http://schemas.openxmlformats.org/officeDocument/2006/relationships/footnotes" Target="footnotes.xml"/><Relationship Id="rId10" Type="http://schemas.openxmlformats.org/officeDocument/2006/relationships/hyperlink" Target="http://www.wessex-oc.org/" TargetMode="External"/><Relationship Id="rId4" Type="http://schemas.openxmlformats.org/officeDocument/2006/relationships/webSettings" Target="webSettings.xml"/><Relationship Id="rId9" Type="http://schemas.openxmlformats.org/officeDocument/2006/relationships/image" Target="https://encrypted-tbn1.gstatic.com/images?q=tbn:ANd9GcSUShEZ3DbEASebOMPVJq3yp4jIfqeEzxbszJoGvj8OPiVbZ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WESSEX</vt:lpstr>
    </vt:vector>
  </TitlesOfParts>
  <Company>Grizli777</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WESSEX</dc:title>
  <dc:subject/>
  <dc:creator>Houlder</dc:creator>
  <cp:keywords/>
  <dc:description/>
  <cp:lastModifiedBy>Julie Astin</cp:lastModifiedBy>
  <cp:revision>4</cp:revision>
  <cp:lastPrinted>2010-02-24T11:54:00Z</cp:lastPrinted>
  <dcterms:created xsi:type="dcterms:W3CDTF">2015-10-08T18:18:00Z</dcterms:created>
  <dcterms:modified xsi:type="dcterms:W3CDTF">2015-10-12T21:04:00Z</dcterms:modified>
</cp:coreProperties>
</file>